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0943403"/>
    <w:p w14:paraId="3B1B127E" w14:textId="560E873B" w:rsidR="00EE3929" w:rsidRDefault="00DF6818" w:rsidP="00147662">
      <w:pPr>
        <w:autoSpaceDE w:val="0"/>
        <w:autoSpaceDN w:val="0"/>
        <w:adjustRightInd w:val="0"/>
        <w:spacing w:after="0" w:line="240" w:lineRule="auto"/>
        <w:contextualSpacing/>
        <w:rPr>
          <w:rFonts w:ascii="Arial" w:eastAsia="Times New Roman" w:hAnsi="Arial" w:cs="Arial"/>
          <w:b/>
          <w:bCs/>
          <w:noProof/>
          <w:color w:val="222222"/>
          <w:sz w:val="24"/>
          <w:szCs w:val="24"/>
          <w:rtl/>
          <w:lang w:bidi="ar-IQ"/>
        </w:rPr>
      </w:pPr>
      <w:r>
        <w:rPr>
          <w:noProof/>
        </w:rPr>
        <mc:AlternateContent>
          <mc:Choice Requires="wps">
            <w:drawing>
              <wp:anchor distT="0" distB="0" distL="114300" distR="114300" simplePos="0" relativeHeight="251662336" behindDoc="0" locked="0" layoutInCell="1" allowOverlap="1" wp14:anchorId="727984AA" wp14:editId="2AB35C63">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type w14:anchorId="727984AA" id="_x0000_t202" coordsize="21600,21600" o:spt="202" path="m,l,21600r21600,l21600,xe">
                <v:stroke joinstyle="miter"/>
                <v:path gradientshapeok="t" o:connecttype="rect"/>
              </v:shapetype>
              <v:shape id="مربع نص 1" o:spid="_x0000_s1026" type="#_x0000_t202" style="position:absolute;margin-left:-20.8pt;margin-top:118.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" filled="f" stroked="f">
                <v:textbox style="mso-fit-shape-to-text:t">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4D515D">
        <w:rPr>
          <w:rFonts w:ascii="Times New Roman" w:hAnsi="Times New Roman" w:cs="Arial"/>
          <w:noProof/>
          <w:color w:val="231F20"/>
          <w:sz w:val="32"/>
          <w:szCs w:val="32"/>
        </w:rPr>
        <w:drawing>
          <wp:anchor distT="0" distB="0" distL="114300" distR="114300" simplePos="0" relativeHeight="251660288" behindDoc="0" locked="0" layoutInCell="1" allowOverlap="1" wp14:anchorId="08FA2E4A" wp14:editId="5D414581">
            <wp:simplePos x="0" y="0"/>
            <wp:positionH relativeFrom="page">
              <wp:align>center</wp:align>
            </wp:positionH>
            <wp:positionV relativeFrom="paragraph">
              <wp:posOffset>246380</wp:posOffset>
            </wp:positionV>
            <wp:extent cx="7025640" cy="2240280"/>
            <wp:effectExtent l="19050" t="19050" r="22860" b="2667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7025640" cy="224028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7D1FF4">
        <w:rPr>
          <w:noProof/>
        </w:rPr>
        <w:drawing>
          <wp:anchor distT="0" distB="0" distL="114300" distR="114300" simplePos="0" relativeHeight="251659264" behindDoc="0" locked="0" layoutInCell="1" allowOverlap="1" wp14:anchorId="7BF57452" wp14:editId="373EA7AF">
            <wp:simplePos x="0" y="0"/>
            <wp:positionH relativeFrom="column">
              <wp:posOffset>-26670</wp:posOffset>
            </wp:positionH>
            <wp:positionV relativeFrom="paragraph">
              <wp:posOffset>-99060</wp:posOffset>
            </wp:positionV>
            <wp:extent cx="308610" cy="308610"/>
            <wp:effectExtent l="19050" t="0" r="0" b="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9" cstate="print"/>
                    <a:srcRect/>
                    <a:stretch>
                      <a:fillRect/>
                    </a:stretch>
                  </pic:blipFill>
                  <pic:spPr bwMode="auto">
                    <a:xfrm>
                      <a:off x="0" y="0"/>
                      <a:ext cx="308610" cy="308610"/>
                    </a:xfrm>
                    <a:prstGeom prst="rect">
                      <a:avLst/>
                    </a:prstGeom>
                    <a:noFill/>
                    <a:ln w="9525">
                      <a:noFill/>
                      <a:miter lim="800000"/>
                      <a:headEnd/>
                      <a:tailEnd/>
                    </a:ln>
                  </pic:spPr>
                </pic:pic>
              </a:graphicData>
            </a:graphic>
          </wp:anchor>
        </w:drawing>
      </w:r>
      <w:r w:rsidR="000E5E4A" w:rsidRPr="000E5E4A">
        <w:rPr>
          <w:rFonts w:ascii="Times New Roman" w:hAnsi="Times New Roman"/>
          <w:sz w:val="24"/>
          <w:szCs w:val="24"/>
        </w:rPr>
        <w:t xml:space="preserve">DOI: </w:t>
      </w:r>
      <w:hyperlink r:id="rId10" w:history="1">
        <w:r w:rsidR="00B30B97" w:rsidRPr="00EF6C20">
          <w:rPr>
            <w:rStyle w:val="Hyperlink"/>
            <w:rFonts w:ascii="Times New Roman" w:hAnsi="Times New Roman"/>
            <w:sz w:val="24"/>
            <w:szCs w:val="24"/>
          </w:rPr>
          <w:t xml:space="preserve">https://doi.org/10.25130/tjfps.v2i35.338 </w:t>
        </w:r>
      </w:hyperlink>
      <w:r w:rsidR="00147662">
        <w:rPr>
          <w:rFonts w:ascii="Times New Roman" w:hAnsi="Times New Roman"/>
          <w:sz w:val="24"/>
          <w:szCs w:val="24"/>
        </w:rPr>
        <w:t xml:space="preserve"> </w:t>
      </w:r>
    </w:p>
    <w:bookmarkEnd w:id="0"/>
    <w:p w14:paraId="16F5D450" w14:textId="6CD483B6" w:rsidR="00B75E05" w:rsidRPr="00221AA4" w:rsidRDefault="00B75E05" w:rsidP="000F20DD">
      <w:pPr>
        <w:spacing w:after="0" w:line="240" w:lineRule="auto"/>
        <w:jc w:val="center"/>
        <w:rPr>
          <w:rFonts w:ascii="Simplified Arabic" w:hAnsi="Simplified Arabic" w:cs="PT Bold Heading"/>
          <w:sz w:val="28"/>
          <w:szCs w:val="28"/>
          <w:rtl/>
        </w:rPr>
      </w:pPr>
      <w:r w:rsidRPr="00221AA4">
        <w:rPr>
          <w:rFonts w:ascii="Simplified Arabic" w:hAnsi="Simplified Arabic" w:cs="PT Bold Heading"/>
          <w:sz w:val="28"/>
          <w:szCs w:val="28"/>
          <w:rtl/>
          <w:lang w:bidi="ar-IQ"/>
        </w:rPr>
        <w:t>"</w:t>
      </w:r>
      <w:r w:rsidR="000F20DD">
        <w:rPr>
          <w:rFonts w:ascii="Simplified Arabic" w:hAnsi="Simplified Arabic" w:cs="PT Bold Heading" w:hint="cs"/>
          <w:sz w:val="28"/>
          <w:szCs w:val="28"/>
          <w:rtl/>
          <w:lang w:bidi="ar-IQ"/>
        </w:rPr>
        <w:t xml:space="preserve">مستقبل الامن العالمي في ظل التحولات الاستراتيجية الكبرى </w:t>
      </w:r>
      <w:r w:rsidR="0078458C" w:rsidRPr="00221AA4">
        <w:rPr>
          <w:rFonts w:ascii="Simplified Arabic" w:hAnsi="Simplified Arabic" w:cs="PT Bold Heading" w:hint="cs"/>
          <w:sz w:val="28"/>
          <w:szCs w:val="28"/>
          <w:rtl/>
          <w:lang w:bidi="ar-IQ"/>
        </w:rPr>
        <w:t>"</w:t>
      </w:r>
    </w:p>
    <w:p w14:paraId="744402A7" w14:textId="4BE85F2C" w:rsidR="00B75E05" w:rsidRPr="00B75E05" w:rsidRDefault="008761AF" w:rsidP="00731338">
      <w:pPr>
        <w:spacing w:after="0" w:line="240" w:lineRule="auto"/>
        <w:jc w:val="center"/>
        <w:rPr>
          <w:rFonts w:asciiTheme="majorBidi" w:hAnsiTheme="majorBidi" w:cstheme="majorBidi"/>
          <w:b/>
          <w:bCs/>
          <w:color w:val="0070C0"/>
          <w:sz w:val="28"/>
          <w:szCs w:val="28"/>
          <w:shd w:val="clear" w:color="auto" w:fill="FFFFFF"/>
        </w:rPr>
      </w:pPr>
      <w:r w:rsidRPr="00B75E05">
        <w:rPr>
          <w:rFonts w:asciiTheme="majorBidi" w:hAnsiTheme="majorBidi" w:cstheme="majorBidi"/>
          <w:b/>
          <w:bCs/>
          <w:color w:val="0070C0"/>
          <w:sz w:val="28"/>
          <w:szCs w:val="28"/>
          <w:shd w:val="clear" w:color="auto" w:fill="FFFFFF"/>
        </w:rPr>
        <w:t>“The</w:t>
      </w:r>
      <w:r w:rsidR="00731338" w:rsidRPr="00731338">
        <w:rPr>
          <w:rFonts w:asciiTheme="majorBidi" w:hAnsiTheme="majorBidi" w:cstheme="majorBidi"/>
          <w:b/>
          <w:bCs/>
          <w:color w:val="0070C0"/>
          <w:sz w:val="28"/>
          <w:szCs w:val="28"/>
          <w:shd w:val="clear" w:color="auto" w:fill="FFFFFF"/>
          <w:lang w:bidi="ar-IQ"/>
        </w:rPr>
        <w:t xml:space="preserve"> future of global security in light of major strategic </w:t>
      </w:r>
      <w:r w:rsidRPr="00731338">
        <w:rPr>
          <w:rFonts w:asciiTheme="majorBidi" w:hAnsiTheme="majorBidi" w:cstheme="majorBidi"/>
          <w:b/>
          <w:bCs/>
          <w:color w:val="0070C0"/>
          <w:sz w:val="28"/>
          <w:szCs w:val="28"/>
          <w:shd w:val="clear" w:color="auto" w:fill="FFFFFF"/>
          <w:lang w:bidi="ar-IQ"/>
        </w:rPr>
        <w:t>shifts</w:t>
      </w:r>
      <w:r>
        <w:rPr>
          <w:rFonts w:asciiTheme="majorBidi" w:hAnsiTheme="majorBidi" w:cstheme="majorBidi" w:hint="cs"/>
          <w:b/>
          <w:bCs/>
          <w:color w:val="0070C0"/>
          <w:sz w:val="28"/>
          <w:szCs w:val="28"/>
          <w:shd w:val="clear" w:color="auto" w:fill="FFFFFF"/>
          <w:rtl/>
          <w:lang w:bidi="ar-IQ"/>
        </w:rPr>
        <w:t>”</w:t>
      </w:r>
    </w:p>
    <w:p w14:paraId="76477E0F" w14:textId="0F8B9CD3" w:rsidR="006C1922" w:rsidRDefault="00A26FBA" w:rsidP="00731338">
      <w:pPr>
        <w:bidi/>
        <w:spacing w:after="0" w:line="240" w:lineRule="auto"/>
        <w:rPr>
          <w:rFonts w:ascii="Simplified Arabic" w:hAnsi="Simplified Arabic" w:cs="Simplified Arabic"/>
          <w:b/>
          <w:bCs/>
          <w:noProof/>
          <w:color w:val="2B2B00"/>
          <w:sz w:val="24"/>
          <w:szCs w:val="24"/>
          <w:rtl/>
          <w:lang w:bidi="ar-IQ"/>
        </w:rPr>
      </w:pPr>
      <w:r w:rsidRPr="006346A5">
        <w:rPr>
          <w:b/>
          <w:bCs/>
          <w:noProof/>
          <w:color w:val="2B2B00"/>
          <w:sz w:val="28"/>
          <w:szCs w:val="28"/>
          <w:highlight w:val="yellow"/>
          <w:rtl/>
        </w:rPr>
        <mc:AlternateContent>
          <mc:Choice Requires="wps">
            <w:drawing>
              <wp:anchor distT="0" distB="0" distL="114300" distR="114300" simplePos="0" relativeHeight="251657216" behindDoc="0" locked="0" layoutInCell="1" allowOverlap="1" wp14:anchorId="484455A9" wp14:editId="2164BEE5">
                <wp:simplePos x="0" y="0"/>
                <wp:positionH relativeFrom="column">
                  <wp:posOffset>-312420</wp:posOffset>
                </wp:positionH>
                <wp:positionV relativeFrom="paragraph">
                  <wp:posOffset>79375</wp:posOffset>
                </wp:positionV>
                <wp:extent cx="3657600" cy="662940"/>
                <wp:effectExtent l="0" t="0" r="19050" b="2286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57600" cy="66294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bookmarkStart w:id="1" w:name="_Hlk114356230"/>
                          <w:p w14:paraId="4E48642F" w14:textId="71BC8128" w:rsidR="00A25B36" w:rsidRPr="00A424AE" w:rsidRDefault="00A424AE" w:rsidP="00A424AE">
                            <w:pPr>
                              <w:spacing w:after="0" w:line="240" w:lineRule="auto"/>
                              <w:jc w:val="both"/>
                              <w:rPr>
                                <w:rFonts w:ascii="Times New Roman" w:eastAsia="Times New Roman" w:hAnsi="Times New Roman"/>
                                <w:color w:val="2B2B00"/>
                                <w:sz w:val="24"/>
                                <w:szCs w:val="24"/>
                                <w:rtl/>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"mailto:dhahaa.faysal@nahrainuniv.edu.iq" </w:instrText>
                            </w:r>
                            <w:r>
                              <w:rPr>
                                <w:rFonts w:ascii="Times New Roman" w:eastAsia="Times New Roman" w:hAnsi="Times New Roman"/>
                                <w:color w:val="2B2B00"/>
                                <w:sz w:val="24"/>
                                <w:szCs w:val="24"/>
                              </w:rPr>
                            </w:r>
                            <w:r>
                              <w:rPr>
                                <w:rFonts w:ascii="Times New Roman" w:eastAsia="Times New Roman" w:hAnsi="Times New Roman"/>
                                <w:color w:val="2B2B00"/>
                                <w:sz w:val="24"/>
                                <w:szCs w:val="24"/>
                              </w:rPr>
                              <w:fldChar w:fldCharType="separate"/>
                            </w:r>
                            <w:r w:rsidR="00A25B36" w:rsidRPr="00A424AE">
                              <w:rPr>
                                <w:rStyle w:val="Hyperlink"/>
                                <w:rFonts w:ascii="Times New Roman" w:eastAsia="Times New Roman" w:hAnsi="Times New Roman"/>
                                <w:sz w:val="24"/>
                                <w:szCs w:val="24"/>
                              </w:rPr>
                              <w:t>Dr. Duha Faisal Ali</w:t>
                            </w:r>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Pr="00A424AE">
                              <w:rPr>
                                <w:rFonts w:ascii="Times New Roman" w:eastAsia="Times New Roman" w:hAnsi="Times New Roman"/>
                                <w:color w:val="2B2B00"/>
                                <w:sz w:val="24"/>
                                <w:szCs w:val="24"/>
                                <w:vertAlign w:val="superscript"/>
                              </w:rPr>
                              <w:t>a</w:t>
                            </w:r>
                          </w:p>
                          <w:p w14:paraId="36696397" w14:textId="7BC02546" w:rsidR="00800AAF" w:rsidRPr="00A424AE" w:rsidRDefault="00800AAF" w:rsidP="00A424AE">
                            <w:pPr>
                              <w:spacing w:after="0" w:line="240" w:lineRule="auto"/>
                              <w:jc w:val="both"/>
                              <w:rPr>
                                <w:rFonts w:ascii="Times New Roman" w:eastAsia="Times New Roman" w:hAnsi="Times New Roman"/>
                                <w:color w:val="2B2B00"/>
                                <w:sz w:val="24"/>
                                <w:szCs w:val="24"/>
                                <w:rtl/>
                              </w:rPr>
                            </w:pPr>
                            <w:r w:rsidRPr="00800AAF">
                              <w:rPr>
                                <w:rFonts w:ascii="Times New Roman" w:eastAsia="Times New Roman" w:hAnsi="Times New Roman"/>
                                <w:color w:val="2B2B00"/>
                                <w:sz w:val="24"/>
                                <w:szCs w:val="24"/>
                              </w:rPr>
                              <w:t>Asst. Prof. Dr. Ruba Sahib Abd</w:t>
                            </w:r>
                            <w:r w:rsidR="00A424AE">
                              <w:rPr>
                                <w:rFonts w:ascii="Times New Roman" w:eastAsia="Times New Roman" w:hAnsi="Times New Roman"/>
                                <w:color w:val="2B2B00"/>
                                <w:sz w:val="24"/>
                                <w:szCs w:val="24"/>
                              </w:rPr>
                              <w:t xml:space="preserve"> </w:t>
                            </w:r>
                            <w:r w:rsidR="00A424AE" w:rsidRPr="00A424AE">
                              <w:rPr>
                                <w:rFonts w:ascii="Times New Roman" w:eastAsia="Times New Roman" w:hAnsi="Times New Roman"/>
                                <w:color w:val="2B2B00"/>
                                <w:sz w:val="24"/>
                                <w:szCs w:val="24"/>
                                <w:vertAlign w:val="superscript"/>
                              </w:rPr>
                              <w:t>b</w:t>
                            </w:r>
                          </w:p>
                          <w:p w14:paraId="5DF0A5E0" w14:textId="253A934C" w:rsidR="00090571" w:rsidRPr="00A424AE" w:rsidRDefault="00AC509C" w:rsidP="00A424AE">
                            <w:pPr>
                              <w:spacing w:after="0" w:line="240" w:lineRule="auto"/>
                              <w:jc w:val="both"/>
                              <w:rPr>
                                <w:rFonts w:ascii="Times New Roman" w:eastAsia="Times New Roman" w:hAnsi="Times New Roman"/>
                                <w:color w:val="2B2B00"/>
                                <w:sz w:val="24"/>
                                <w:szCs w:val="24"/>
                              </w:rPr>
                            </w:pPr>
                            <w:r w:rsidRPr="00AC509C">
                              <w:rPr>
                                <w:rFonts w:ascii="Times New Roman" w:eastAsia="Times New Roman" w:hAnsi="Times New Roman"/>
                                <w:color w:val="2B2B00"/>
                                <w:sz w:val="24"/>
                                <w:szCs w:val="24"/>
                              </w:rPr>
                              <w:t>Al-Nahrain University, College of Political Science</w:t>
                            </w:r>
                            <w:r w:rsidR="00A424AE">
                              <w:rPr>
                                <w:rFonts w:ascii="Times New Roman" w:eastAsia="Times New Roman" w:hAnsi="Times New Roman"/>
                                <w:color w:val="2B2B00"/>
                                <w:sz w:val="24"/>
                                <w:szCs w:val="24"/>
                              </w:rPr>
                              <w:t xml:space="preserve"> </w:t>
                            </w:r>
                            <w:r w:rsidR="00A424AE" w:rsidRPr="00A424AE">
                              <w:rPr>
                                <w:rFonts w:ascii="Times New Roman" w:eastAsia="Times New Roman" w:hAnsi="Times New Roman"/>
                                <w:sz w:val="24"/>
                                <w:szCs w:val="24"/>
                                <w:vertAlign w:val="superscript"/>
                              </w:rPr>
                              <w:t>ab</w:t>
                            </w:r>
                          </w:p>
                          <w:bookmarkEnd w:id="1"/>
                          <w:p w14:paraId="74186B0C" w14:textId="77777777" w:rsidR="00090571" w:rsidRPr="00754A33" w:rsidRDefault="00090571"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455A9" id="_x0000_t202" coordsize="21600,21600" o:spt="202" path="m,l,21600r21600,l21600,xe">
                <v:stroke joinstyle="miter"/>
                <v:path gradientshapeok="t" o:connecttype="rect"/>
              </v:shapetype>
              <v:shape id="مربع نص 4" o:spid="_x0000_s1027" type="#_x0000_t202" style="position:absolute;left:0;text-align:left;margin-left:-24.6pt;margin-top:6.25pt;width:4in;height:5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" fillcolor="white [3212]" strokecolor="white [3212]" strokeweight="2pt">
                <v:path arrowok="t"/>
                <v:textbox>
                  <w:txbxContent>
                    <w:bookmarkStart w:id="2" w:name="_Hlk114356230"/>
                    <w:p w14:paraId="4E48642F" w14:textId="71BC8128" w:rsidR="00A25B36" w:rsidRPr="00A424AE" w:rsidRDefault="00A424AE" w:rsidP="00A424AE">
                      <w:pPr>
                        <w:spacing w:after="0" w:line="240" w:lineRule="auto"/>
                        <w:jc w:val="both"/>
                        <w:rPr>
                          <w:rFonts w:ascii="Times New Roman" w:eastAsia="Times New Roman" w:hAnsi="Times New Roman"/>
                          <w:color w:val="2B2B00"/>
                          <w:sz w:val="24"/>
                          <w:szCs w:val="24"/>
                          <w:rtl/>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"mailto:dhahaa.faysal@nahrainuniv.edu.iq" </w:instrText>
                      </w:r>
                      <w:r>
                        <w:rPr>
                          <w:rFonts w:ascii="Times New Roman" w:eastAsia="Times New Roman" w:hAnsi="Times New Roman"/>
                          <w:color w:val="2B2B00"/>
                          <w:sz w:val="24"/>
                          <w:szCs w:val="24"/>
                        </w:rPr>
                      </w:r>
                      <w:r>
                        <w:rPr>
                          <w:rFonts w:ascii="Times New Roman" w:eastAsia="Times New Roman" w:hAnsi="Times New Roman"/>
                          <w:color w:val="2B2B00"/>
                          <w:sz w:val="24"/>
                          <w:szCs w:val="24"/>
                        </w:rPr>
                        <w:fldChar w:fldCharType="separate"/>
                      </w:r>
                      <w:r w:rsidR="00A25B36" w:rsidRPr="00A424AE">
                        <w:rPr>
                          <w:rStyle w:val="Hyperlink"/>
                          <w:rFonts w:ascii="Times New Roman" w:eastAsia="Times New Roman" w:hAnsi="Times New Roman"/>
                          <w:sz w:val="24"/>
                          <w:szCs w:val="24"/>
                        </w:rPr>
                        <w:t>Dr. Duha Faisal Ali</w:t>
                      </w:r>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Pr="00A424AE">
                        <w:rPr>
                          <w:rFonts w:ascii="Times New Roman" w:eastAsia="Times New Roman" w:hAnsi="Times New Roman"/>
                          <w:color w:val="2B2B00"/>
                          <w:sz w:val="24"/>
                          <w:szCs w:val="24"/>
                          <w:vertAlign w:val="superscript"/>
                        </w:rPr>
                        <w:t>a</w:t>
                      </w:r>
                    </w:p>
                    <w:p w14:paraId="36696397" w14:textId="7BC02546" w:rsidR="00800AAF" w:rsidRPr="00A424AE" w:rsidRDefault="00800AAF" w:rsidP="00A424AE">
                      <w:pPr>
                        <w:spacing w:after="0" w:line="240" w:lineRule="auto"/>
                        <w:jc w:val="both"/>
                        <w:rPr>
                          <w:rFonts w:ascii="Times New Roman" w:eastAsia="Times New Roman" w:hAnsi="Times New Roman"/>
                          <w:color w:val="2B2B00"/>
                          <w:sz w:val="24"/>
                          <w:szCs w:val="24"/>
                          <w:rtl/>
                        </w:rPr>
                      </w:pPr>
                      <w:r w:rsidRPr="00800AAF">
                        <w:rPr>
                          <w:rFonts w:ascii="Times New Roman" w:eastAsia="Times New Roman" w:hAnsi="Times New Roman"/>
                          <w:color w:val="2B2B00"/>
                          <w:sz w:val="24"/>
                          <w:szCs w:val="24"/>
                        </w:rPr>
                        <w:t>Asst. Prof. Dr. Ruba Sahib Abd</w:t>
                      </w:r>
                      <w:r w:rsidR="00A424AE">
                        <w:rPr>
                          <w:rFonts w:ascii="Times New Roman" w:eastAsia="Times New Roman" w:hAnsi="Times New Roman"/>
                          <w:color w:val="2B2B00"/>
                          <w:sz w:val="24"/>
                          <w:szCs w:val="24"/>
                        </w:rPr>
                        <w:t xml:space="preserve"> </w:t>
                      </w:r>
                      <w:r w:rsidR="00A424AE" w:rsidRPr="00A424AE">
                        <w:rPr>
                          <w:rFonts w:ascii="Times New Roman" w:eastAsia="Times New Roman" w:hAnsi="Times New Roman"/>
                          <w:color w:val="2B2B00"/>
                          <w:sz w:val="24"/>
                          <w:szCs w:val="24"/>
                          <w:vertAlign w:val="superscript"/>
                        </w:rPr>
                        <w:t>b</w:t>
                      </w:r>
                    </w:p>
                    <w:p w14:paraId="5DF0A5E0" w14:textId="253A934C" w:rsidR="00090571" w:rsidRPr="00A424AE" w:rsidRDefault="00AC509C" w:rsidP="00A424AE">
                      <w:pPr>
                        <w:spacing w:after="0" w:line="240" w:lineRule="auto"/>
                        <w:jc w:val="both"/>
                        <w:rPr>
                          <w:rFonts w:ascii="Times New Roman" w:eastAsia="Times New Roman" w:hAnsi="Times New Roman"/>
                          <w:color w:val="2B2B00"/>
                          <w:sz w:val="24"/>
                          <w:szCs w:val="24"/>
                        </w:rPr>
                      </w:pPr>
                      <w:r w:rsidRPr="00AC509C">
                        <w:rPr>
                          <w:rFonts w:ascii="Times New Roman" w:eastAsia="Times New Roman" w:hAnsi="Times New Roman"/>
                          <w:color w:val="2B2B00"/>
                          <w:sz w:val="24"/>
                          <w:szCs w:val="24"/>
                        </w:rPr>
                        <w:t>Al-Nahrain University, College of Political Science</w:t>
                      </w:r>
                      <w:r w:rsidR="00A424AE">
                        <w:rPr>
                          <w:rFonts w:ascii="Times New Roman" w:eastAsia="Times New Roman" w:hAnsi="Times New Roman"/>
                          <w:color w:val="2B2B00"/>
                          <w:sz w:val="24"/>
                          <w:szCs w:val="24"/>
                        </w:rPr>
                        <w:t xml:space="preserve"> </w:t>
                      </w:r>
                      <w:r w:rsidR="00A424AE" w:rsidRPr="00A424AE">
                        <w:rPr>
                          <w:rFonts w:ascii="Times New Roman" w:eastAsia="Times New Roman" w:hAnsi="Times New Roman"/>
                          <w:sz w:val="24"/>
                          <w:szCs w:val="24"/>
                          <w:vertAlign w:val="superscript"/>
                        </w:rPr>
                        <w:t>ab</w:t>
                      </w:r>
                    </w:p>
                    <w:bookmarkEnd w:id="2"/>
                    <w:p w14:paraId="74186B0C" w14:textId="77777777" w:rsidR="00090571" w:rsidRPr="00754A33" w:rsidRDefault="00090571" w:rsidP="00754A33">
                      <w:pPr>
                        <w:rPr>
                          <w:szCs w:val="24"/>
                        </w:rPr>
                      </w:pPr>
                    </w:p>
                  </w:txbxContent>
                </v:textbox>
              </v:shape>
            </w:pict>
          </mc:Fallback>
        </mc:AlternateContent>
      </w:r>
      <w:r w:rsidR="00A25B36">
        <w:rPr>
          <w:rFonts w:ascii="Simplified Arabic" w:hAnsi="Simplified Arabic" w:cs="Simplified Arabic" w:hint="cs"/>
          <w:b/>
          <w:bCs/>
          <w:noProof/>
          <w:color w:val="2B2B00"/>
          <w:sz w:val="24"/>
          <w:szCs w:val="24"/>
          <w:rtl/>
        </w:rPr>
        <w:t xml:space="preserve">م.د ضحى فيصل علي </w:t>
      </w:r>
      <w:r w:rsidR="006C1922" w:rsidRPr="00221AA4">
        <w:rPr>
          <w:rFonts w:ascii="Simplified Arabic" w:hAnsi="Simplified Arabic" w:cs="Simplified Arabic" w:hint="cs"/>
          <w:b/>
          <w:bCs/>
          <w:noProof/>
          <w:color w:val="2B2B00"/>
          <w:sz w:val="24"/>
          <w:szCs w:val="24"/>
          <w:rtl/>
          <w:lang w:bidi="ar-IQ"/>
        </w:rPr>
        <w:t xml:space="preserve"> </w:t>
      </w:r>
      <w:r w:rsidR="006C1922" w:rsidRPr="00221AA4">
        <w:rPr>
          <w:rStyle w:val="ab"/>
          <w:rFonts w:ascii="Simplified Arabic" w:hAnsi="Simplified Arabic" w:cs="Simplified Arabic"/>
          <w:b/>
          <w:bCs/>
          <w:noProof/>
          <w:color w:val="2B2B00"/>
          <w:sz w:val="24"/>
          <w:szCs w:val="24"/>
          <w:lang w:bidi="ar-IQ"/>
        </w:rPr>
        <w:footnoteReference w:customMarkFollows="1" w:id="1"/>
        <w:sym w:font="Symbol" w:char="F02A"/>
      </w:r>
      <w:r w:rsidR="006C1922" w:rsidRPr="00221AA4">
        <w:rPr>
          <w:rFonts w:ascii="Simplified Arabic" w:hAnsi="Simplified Arabic" w:cs="Simplified Arabic" w:hint="cs"/>
          <w:b/>
          <w:bCs/>
          <w:noProof/>
          <w:color w:val="2B2B00"/>
          <w:sz w:val="24"/>
          <w:szCs w:val="24"/>
          <w:rtl/>
          <w:lang w:bidi="ar-IQ"/>
        </w:rPr>
        <w:t xml:space="preserve"> </w:t>
      </w:r>
      <w:r w:rsidR="006C1922" w:rsidRPr="00221AA4">
        <w:rPr>
          <w:rFonts w:ascii="Simplified Arabic" w:hAnsi="Simplified Arabic" w:cs="Simplified Arabic"/>
          <w:b/>
          <w:bCs/>
          <w:noProof/>
          <w:color w:val="2B2B00"/>
          <w:sz w:val="24"/>
          <w:szCs w:val="24"/>
          <w:vertAlign w:val="superscript"/>
          <w:lang w:bidi="ar-IQ"/>
        </w:rPr>
        <w:t>a</w:t>
      </w:r>
    </w:p>
    <w:p w14:paraId="4E24BF42" w14:textId="7E370492" w:rsidR="00AC509C" w:rsidRPr="00221AA4" w:rsidRDefault="00A25B36" w:rsidP="00AC509C">
      <w:pPr>
        <w:bidi/>
        <w:spacing w:after="0" w:line="240" w:lineRule="auto"/>
        <w:rPr>
          <w:rFonts w:ascii="Simplified Arabic" w:hAnsi="Simplified Arabic" w:cs="Simplified Arabic"/>
          <w:b/>
          <w:bCs/>
          <w:noProof/>
          <w:color w:val="2B2B00"/>
          <w:sz w:val="24"/>
          <w:szCs w:val="24"/>
          <w:lang w:bidi="ar-IQ"/>
        </w:rPr>
      </w:pPr>
      <w:r>
        <w:rPr>
          <w:rFonts w:ascii="Simplified Arabic" w:hAnsi="Simplified Arabic" w:cs="Simplified Arabic" w:hint="cs"/>
          <w:b/>
          <w:bCs/>
          <w:noProof/>
          <w:color w:val="2B2B00"/>
          <w:sz w:val="24"/>
          <w:szCs w:val="24"/>
          <w:rtl/>
          <w:lang w:bidi="ar-IQ"/>
        </w:rPr>
        <w:t xml:space="preserve">أ.م.د ربا صاحب عبد </w:t>
      </w:r>
      <w:r w:rsidR="00A424AE" w:rsidRPr="00A424AE">
        <w:rPr>
          <w:rFonts w:ascii="Simplified Arabic" w:hAnsi="Simplified Arabic" w:cs="Simplified Arabic"/>
          <w:b/>
          <w:bCs/>
          <w:noProof/>
          <w:color w:val="2B2B00"/>
          <w:sz w:val="24"/>
          <w:szCs w:val="24"/>
          <w:vertAlign w:val="superscript"/>
          <w:lang w:bidi="ar-IQ"/>
        </w:rPr>
        <w:t>b</w:t>
      </w:r>
    </w:p>
    <w:p w14:paraId="567735F6" w14:textId="36CEC9BD" w:rsidR="00B75E05" w:rsidRPr="00A424AE" w:rsidRDefault="00B75E05" w:rsidP="00A424AE">
      <w:pPr>
        <w:bidi/>
        <w:spacing w:after="0" w:line="240" w:lineRule="auto"/>
        <w:rPr>
          <w:rFonts w:ascii="Simplified Arabic" w:hAnsi="Simplified Arabic" w:cs="Simplified Arabic"/>
          <w:b/>
          <w:bCs/>
          <w:noProof/>
          <w:color w:val="2B2B00"/>
          <w:sz w:val="24"/>
          <w:szCs w:val="24"/>
          <w:lang w:bidi="ar-IQ"/>
        </w:rPr>
      </w:pPr>
      <w:r w:rsidRPr="00A424AE">
        <w:rPr>
          <w:rFonts w:ascii="Simplified Arabic" w:hAnsi="Simplified Arabic" w:cs="Simplified Arabic" w:hint="cs"/>
          <w:b/>
          <w:bCs/>
          <w:noProof/>
          <w:color w:val="2B2B00"/>
          <w:sz w:val="24"/>
          <w:szCs w:val="24"/>
          <w:rtl/>
          <w:lang w:bidi="ar-IQ"/>
        </w:rPr>
        <w:t xml:space="preserve">جامعة </w:t>
      </w:r>
      <w:r w:rsidR="00731338" w:rsidRPr="00A424AE">
        <w:rPr>
          <w:rFonts w:ascii="Simplified Arabic" w:hAnsi="Simplified Arabic" w:cs="Simplified Arabic" w:hint="cs"/>
          <w:b/>
          <w:bCs/>
          <w:noProof/>
          <w:color w:val="2B2B00"/>
          <w:sz w:val="24"/>
          <w:szCs w:val="24"/>
          <w:rtl/>
          <w:lang w:bidi="ar-IQ"/>
        </w:rPr>
        <w:t>النهرين</w:t>
      </w:r>
      <w:r w:rsidRPr="00A424AE">
        <w:rPr>
          <w:rFonts w:ascii="Simplified Arabic" w:hAnsi="Simplified Arabic" w:cs="Simplified Arabic" w:hint="cs"/>
          <w:b/>
          <w:bCs/>
          <w:noProof/>
          <w:color w:val="2B2B00"/>
          <w:sz w:val="24"/>
          <w:szCs w:val="24"/>
          <w:rtl/>
          <w:lang w:bidi="ar-IQ"/>
        </w:rPr>
        <w:t xml:space="preserve"> - كلية العلوم السياسية</w:t>
      </w:r>
      <w:r w:rsidR="00731338">
        <w:rPr>
          <w:rFonts w:ascii="Simplified Arabic" w:hAnsi="Simplified Arabic" w:cs="Simplified Arabic" w:hint="cs"/>
          <w:b/>
          <w:bCs/>
          <w:noProof/>
          <w:color w:val="2B2B00"/>
          <w:sz w:val="24"/>
          <w:szCs w:val="24"/>
          <w:rtl/>
          <w:lang w:bidi="ar-IQ"/>
        </w:rPr>
        <w:t>/قسم الاستراتيجية</w:t>
      </w:r>
      <w:r w:rsidR="00A424AE">
        <w:rPr>
          <w:rFonts w:ascii="Simplified Arabic" w:hAnsi="Simplified Arabic" w:cs="Simplified Arabic" w:hint="cs"/>
          <w:b/>
          <w:bCs/>
          <w:noProof/>
          <w:color w:val="2B2B00"/>
          <w:sz w:val="24"/>
          <w:szCs w:val="24"/>
          <w:rtl/>
          <w:lang w:bidi="ar-IQ"/>
        </w:rPr>
        <w:t xml:space="preserve"> </w:t>
      </w:r>
      <w:r w:rsidR="00A424AE" w:rsidRPr="00A424AE">
        <w:rPr>
          <w:rFonts w:ascii="Simplified Arabic" w:hAnsi="Simplified Arabic" w:cs="Simplified Arabic"/>
          <w:b/>
          <w:bCs/>
          <w:noProof/>
          <w:color w:val="2B2B00"/>
          <w:sz w:val="24"/>
          <w:szCs w:val="24"/>
          <w:vertAlign w:val="superscript"/>
          <w:lang w:bidi="ar-IQ"/>
        </w:rPr>
        <w:t>ab</w:t>
      </w: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110"/>
        <w:gridCol w:w="3266"/>
        <w:gridCol w:w="4305"/>
        <w:gridCol w:w="2580"/>
        <w:gridCol w:w="89"/>
      </w:tblGrid>
      <w:tr w:rsidR="00104B5B" w:rsidRPr="00C7514A" w14:paraId="6B6BEBC5" w14:textId="77777777" w:rsidTr="007A0333">
        <w:trPr>
          <w:gridAfter w:val="1"/>
          <w:wAfter w:w="90" w:type="dxa"/>
          <w:trHeight w:val="3450"/>
        </w:trPr>
        <w:tc>
          <w:tcPr>
            <w:tcW w:w="3286" w:type="dxa"/>
            <w:gridSpan w:val="2"/>
            <w:shd w:val="clear" w:color="auto" w:fill="auto"/>
          </w:tcPr>
          <w:p w14:paraId="450C1F9B" w14:textId="42D3E663" w:rsidR="00104B5B" w:rsidRPr="00C7514A" w:rsidRDefault="00104B5B" w:rsidP="00DE1A3C">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A r t i c l e  i n f o.</w:t>
            </w:r>
          </w:p>
          <w:p w14:paraId="7D256036" w14:textId="0E5AF35D" w:rsidR="00104B5B" w:rsidRPr="00C7514A" w:rsidRDefault="00104B5B" w:rsidP="00DE1A3C">
            <w:pPr>
              <w:spacing w:after="0" w:line="240" w:lineRule="auto"/>
              <w:jc w:val="both"/>
              <w:rPr>
                <w:rFonts w:ascii="Times New Roman" w:eastAsia="BatangChe" w:hAnsi="Times New Roman" w:cs="Arial"/>
                <w:b/>
                <w:bCs/>
                <w:color w:val="231F20"/>
                <w:sz w:val="20"/>
                <w:szCs w:val="20"/>
              </w:rPr>
            </w:pP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2A7D85F" w14:textId="6DAB819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 xml:space="preserve">- </w:t>
            </w:r>
            <w:r>
              <w:rPr>
                <w:rFonts w:ascii="Times New Roman" w:hAnsi="Times New Roman"/>
                <w:sz w:val="18"/>
                <w:szCs w:val="18"/>
              </w:rPr>
              <w:t xml:space="preserve">Received </w:t>
            </w:r>
            <w:r w:rsidR="00A424AE">
              <w:rPr>
                <w:rFonts w:ascii="Times New Roman" w:hAnsi="Times New Roman" w:hint="cs"/>
                <w:sz w:val="18"/>
                <w:szCs w:val="18"/>
                <w:rtl/>
              </w:rPr>
              <w:t>03</w:t>
            </w:r>
            <w:r>
              <w:rPr>
                <w:rFonts w:ascii="Times New Roman" w:hAnsi="Times New Roman"/>
                <w:sz w:val="18"/>
                <w:szCs w:val="18"/>
              </w:rPr>
              <w:t xml:space="preserve"> </w:t>
            </w:r>
            <w:r w:rsidRPr="00F00F74">
              <w:rPr>
                <w:rFonts w:ascii="Times New Roman" w:hAnsi="Times New Roman"/>
                <w:sz w:val="18"/>
                <w:szCs w:val="18"/>
              </w:rPr>
              <w:t>Jan</w:t>
            </w:r>
            <w:r>
              <w:rPr>
                <w:rFonts w:ascii="Times New Roman" w:hAnsi="Times New Roman"/>
                <w:sz w:val="18"/>
                <w:szCs w:val="18"/>
                <w:lang w:bidi="ar-IQ"/>
              </w:rPr>
              <w:t>. 2026</w:t>
            </w:r>
          </w:p>
          <w:p w14:paraId="3C248DC0" w14:textId="7777777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Pr>
                <w:rFonts w:ascii="Times New Roman" w:hAnsi="Times New Roman" w:hint="cs"/>
                <w:sz w:val="18"/>
                <w:szCs w:val="18"/>
                <w:rtl/>
                <w:lang w:bidi="ar-IQ"/>
              </w:rPr>
              <w:t>10</w:t>
            </w:r>
            <w:r w:rsidRPr="005714D5">
              <w:rPr>
                <w:rFonts w:ascii="Times New Roman" w:hAnsi="Times New Roman"/>
                <w:sz w:val="18"/>
                <w:szCs w:val="18"/>
                <w:lang w:bidi="ar-IQ"/>
              </w:rPr>
              <w:t xml:space="preserve"> </w:t>
            </w:r>
            <w:r w:rsidRPr="00A4198A">
              <w:rPr>
                <w:rFonts w:ascii="Times New Roman" w:hAnsi="Times New Roman"/>
                <w:sz w:val="18"/>
                <w:szCs w:val="18"/>
                <w:lang w:bidi="ar-IQ"/>
              </w:rPr>
              <w:t>Jul</w:t>
            </w:r>
            <w:r>
              <w:rPr>
                <w:rFonts w:ascii="Times New Roman" w:hAnsi="Times New Roman"/>
                <w:sz w:val="18"/>
                <w:szCs w:val="18"/>
                <w:lang w:bidi="ar-IQ"/>
              </w:rPr>
              <w:t>.</w:t>
            </w:r>
            <w:r>
              <w:rPr>
                <w:rFonts w:ascii="Times New Roman" w:hAnsi="Times New Roman"/>
                <w:sz w:val="18"/>
                <w:szCs w:val="18"/>
                <w:rtl/>
                <w:lang w:bidi="ar-IQ"/>
              </w:rPr>
              <w:t>2026</w:t>
            </w:r>
          </w:p>
          <w:p w14:paraId="1093746A" w14:textId="04B17F86" w:rsidR="00954465" w:rsidRDefault="00954465" w:rsidP="00954465">
            <w:pPr>
              <w:spacing w:after="0"/>
              <w:rPr>
                <w:rFonts w:ascii="Times New Roman" w:hAnsi="Times New Roman"/>
                <w:sz w:val="18"/>
                <w:szCs w:val="18"/>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sidR="00A424AE">
              <w:rPr>
                <w:rFonts w:ascii="Times New Roman" w:hAnsi="Times New Roman"/>
                <w:sz w:val="18"/>
                <w:szCs w:val="18"/>
                <w:lang w:bidi="ar-IQ"/>
              </w:rPr>
              <w:t xml:space="preserve">08 </w:t>
            </w:r>
            <w:r w:rsidRPr="00A4198A">
              <w:rPr>
                <w:rFonts w:ascii="Times New Roman" w:hAnsi="Times New Roman"/>
                <w:sz w:val="18"/>
                <w:szCs w:val="18"/>
                <w:lang w:bidi="ar-IQ"/>
              </w:rPr>
              <w:t>Aug</w:t>
            </w:r>
            <w:r w:rsidRPr="00B70ED7">
              <w:rPr>
                <w:rFonts w:ascii="Times New Roman" w:hAnsi="Times New Roman" w:hint="cs"/>
                <w:sz w:val="18"/>
                <w:szCs w:val="18"/>
                <w:rtl/>
                <w:lang w:bidi="ar-IQ"/>
              </w:rPr>
              <w:t>.</w:t>
            </w:r>
            <w:r w:rsidRPr="00B70ED7">
              <w:rPr>
                <w:rFonts w:ascii="Times New Roman" w:hAnsi="Times New Roman"/>
                <w:sz w:val="18"/>
                <w:szCs w:val="18"/>
                <w:lang w:bidi="ar-IQ"/>
              </w:rPr>
              <w:t xml:space="preserve"> </w:t>
            </w:r>
            <w:r>
              <w:rPr>
                <w:rFonts w:ascii="Times New Roman" w:hAnsi="Times New Roman"/>
                <w:sz w:val="18"/>
                <w:szCs w:val="18"/>
                <w:lang w:bidi="ar-IQ"/>
              </w:rPr>
              <w:t>2026</w:t>
            </w:r>
          </w:p>
          <w:p w14:paraId="2875E8FC" w14:textId="4423BD6C" w:rsidR="00A424AE" w:rsidRPr="00B70ED7" w:rsidRDefault="00A424AE" w:rsidP="00954465">
            <w:pPr>
              <w:spacing w:after="0"/>
              <w:rPr>
                <w:rFonts w:ascii="Times New Roman" w:hAnsi="Times New Roman"/>
                <w:sz w:val="18"/>
                <w:szCs w:val="18"/>
                <w:rtl/>
                <w:lang w:bidi="ar-IQ"/>
              </w:rPr>
            </w:pPr>
            <w:r>
              <w:rPr>
                <w:rFonts w:ascii="Times New Roman" w:hAnsi="Times New Roman"/>
                <w:sz w:val="18"/>
                <w:szCs w:val="18"/>
                <w:lang w:bidi="ar-IQ"/>
              </w:rPr>
              <w:t>-</w:t>
            </w:r>
            <w:r w:rsidRPr="00A424AE">
              <w:rPr>
                <w:rFonts w:ascii="Times New Roman" w:hAnsi="Times New Roman"/>
                <w:sz w:val="18"/>
                <w:szCs w:val="18"/>
                <w:lang w:bidi="ar-IQ"/>
              </w:rPr>
              <w:t>- Accepted 20 Aug. 2026</w:t>
            </w:r>
          </w:p>
          <w:p w14:paraId="03E5D1BD" w14:textId="77777777" w:rsidR="00954465" w:rsidRPr="00C55FDA" w:rsidRDefault="00954465" w:rsidP="00954465">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sz w:val="18"/>
                <w:szCs w:val="18"/>
                <w:lang w:bidi="ar-IQ"/>
              </w:rPr>
              <w:t>30</w:t>
            </w:r>
            <w:r>
              <w:rPr>
                <w:rFonts w:ascii="Times New Roman" w:hAnsi="Times New Roman" w:hint="cs"/>
                <w:sz w:val="18"/>
                <w:szCs w:val="18"/>
                <w:rtl/>
                <w:lang w:bidi="ar-IQ"/>
              </w:rPr>
              <w:t>.</w:t>
            </w:r>
            <w:r>
              <w:rPr>
                <w:rFonts w:ascii="Times New Roman" w:hAnsi="Times New Roman"/>
                <w:sz w:val="18"/>
                <w:szCs w:val="18"/>
              </w:rPr>
              <w:t xml:space="preserve"> Sep. 2026</w:t>
            </w:r>
          </w:p>
          <w:p w14:paraId="0942012B" w14:textId="77777777" w:rsidR="00104B5B" w:rsidRPr="00964EC8" w:rsidRDefault="00104B5B" w:rsidP="00964EC8">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Keywords:</w:t>
            </w:r>
          </w:p>
          <w:p w14:paraId="4433846B" w14:textId="5818F565" w:rsidR="00090571" w:rsidRPr="00221AA4" w:rsidRDefault="00AE37AF" w:rsidP="00BE4230">
            <w:pPr>
              <w:tabs>
                <w:tab w:val="right" w:pos="192"/>
              </w:tabs>
              <w:spacing w:after="0" w:line="240" w:lineRule="auto"/>
              <w:jc w:val="both"/>
              <w:rPr>
                <w:rFonts w:asciiTheme="majorBidi"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896B69" w:rsidRPr="00896B69">
              <w:rPr>
                <w:rFonts w:asciiTheme="majorBidi" w:hAnsiTheme="majorBidi" w:cstheme="majorBidi"/>
                <w:color w:val="2B2B00"/>
                <w:sz w:val="20"/>
                <w:szCs w:val="20"/>
                <w:lang w:bidi="ar-IQ"/>
              </w:rPr>
              <w:t>Security</w:t>
            </w:r>
          </w:p>
          <w:p w14:paraId="076BE6C0" w14:textId="510C3721" w:rsidR="00FF6369" w:rsidRPr="00221AA4" w:rsidRDefault="00AE37AF" w:rsidP="00BE4230">
            <w:pPr>
              <w:tabs>
                <w:tab w:val="right" w:pos="192"/>
              </w:tabs>
              <w:spacing w:after="0" w:line="240" w:lineRule="auto"/>
              <w:jc w:val="both"/>
              <w:rPr>
                <w:rFonts w:asciiTheme="majorBidi"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896B69" w:rsidRPr="00896B69">
              <w:rPr>
                <w:rFonts w:asciiTheme="majorBidi" w:hAnsiTheme="majorBidi" w:cstheme="majorBidi"/>
                <w:color w:val="2B2B00"/>
                <w:sz w:val="20"/>
                <w:szCs w:val="20"/>
                <w:lang w:bidi="ar-IQ"/>
              </w:rPr>
              <w:t>global system</w:t>
            </w:r>
          </w:p>
          <w:p w14:paraId="37CE5EE5" w14:textId="34B48D12" w:rsidR="00BE4230" w:rsidRPr="00221AA4" w:rsidRDefault="00BE4230" w:rsidP="00BE4230">
            <w:pPr>
              <w:spacing w:after="0" w:line="240" w:lineRule="auto"/>
              <w:jc w:val="both"/>
              <w:rPr>
                <w:rFonts w:asciiTheme="majorBidi" w:hAnsiTheme="majorBidi" w:cstheme="majorBidi"/>
                <w:color w:val="2B2B00"/>
                <w:sz w:val="20"/>
                <w:szCs w:val="20"/>
              </w:rPr>
            </w:pPr>
            <w:r w:rsidRPr="00221AA4">
              <w:rPr>
                <w:rFonts w:asciiTheme="majorBidi" w:hAnsiTheme="majorBidi" w:cstheme="majorBidi"/>
                <w:color w:val="2B2B00"/>
                <w:sz w:val="20"/>
                <w:szCs w:val="20"/>
              </w:rPr>
              <w:t xml:space="preserve">- </w:t>
            </w:r>
            <w:r w:rsidR="00896B69" w:rsidRPr="00896B69">
              <w:rPr>
                <w:rFonts w:asciiTheme="majorBidi" w:hAnsiTheme="majorBidi" w:cstheme="majorBidi"/>
                <w:color w:val="2B2B00"/>
                <w:sz w:val="20"/>
                <w:szCs w:val="20"/>
              </w:rPr>
              <w:t>Grand strategy</w:t>
            </w:r>
          </w:p>
          <w:p w14:paraId="35AB0460" w14:textId="69FC48BE" w:rsidR="00BE4230" w:rsidRPr="002F330D" w:rsidRDefault="00AE37AF" w:rsidP="00896B69">
            <w:pPr>
              <w:spacing w:after="0" w:line="240" w:lineRule="auto"/>
              <w:jc w:val="both"/>
              <w:rPr>
                <w:rFonts w:asciiTheme="majorBidi" w:hAnsiTheme="majorBidi" w:cstheme="majorBidi"/>
                <w:color w:val="2B2B00"/>
                <w:sz w:val="20"/>
                <w:szCs w:val="20"/>
                <w:rtl/>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896B69" w:rsidRPr="00896B69">
              <w:rPr>
                <w:rFonts w:asciiTheme="majorBidi" w:hAnsiTheme="majorBidi" w:cstheme="majorBidi"/>
                <w:color w:val="2B2B00"/>
                <w:sz w:val="20"/>
                <w:szCs w:val="20"/>
              </w:rPr>
              <w:t>Anxiety Balance</w:t>
            </w:r>
          </w:p>
        </w:tc>
        <w:tc>
          <w:tcPr>
            <w:tcW w:w="6974" w:type="dxa"/>
            <w:gridSpan w:val="2"/>
            <w:vMerge w:val="restart"/>
            <w:shd w:val="clear" w:color="auto" w:fill="auto"/>
          </w:tcPr>
          <w:p w14:paraId="11E5E48A" w14:textId="64133447" w:rsidR="00D95905" w:rsidRDefault="008C4D83" w:rsidP="000B5132">
            <w:pPr>
              <w:spacing w:before="120" w:after="120"/>
              <w:jc w:val="lowKashida"/>
              <w:rPr>
                <w:rFonts w:asciiTheme="majorBidi" w:hAnsiTheme="majorBidi" w:cstheme="majorBidi"/>
                <w:sz w:val="24"/>
                <w:szCs w:val="24"/>
                <w:lang w:bidi="ar-IQ"/>
              </w:rPr>
            </w:pPr>
            <w:r w:rsidRPr="007A0333">
              <w:rPr>
                <w:rFonts w:asciiTheme="majorBidi" w:hAnsiTheme="majorBidi" w:cstheme="majorBidi"/>
                <w:b/>
                <w:bCs/>
                <w:sz w:val="24"/>
                <w:szCs w:val="24"/>
                <w:lang w:bidi="ar-IQ"/>
              </w:rPr>
              <w:t>Abstract:</w:t>
            </w:r>
            <w:r w:rsidR="00F97BBE" w:rsidRPr="007A0333">
              <w:rPr>
                <w:rFonts w:asciiTheme="majorBidi" w:hAnsiTheme="majorBidi" w:cstheme="majorBidi"/>
                <w:sz w:val="24"/>
                <w:szCs w:val="24"/>
              </w:rPr>
              <w:t xml:space="preserve"> </w:t>
            </w:r>
            <w:r w:rsidR="000B5132" w:rsidRPr="000B5132">
              <w:rPr>
                <w:rFonts w:asciiTheme="majorBidi" w:hAnsiTheme="majorBidi" w:cstheme="majorBidi"/>
                <w:sz w:val="24"/>
                <w:szCs w:val="24"/>
                <w:lang w:bidi="ar-IQ"/>
              </w:rPr>
              <w:t>This research examines the future of global security in light of major strategic shifts, the rapid changes occurring within the international system, escalating competition among major powers, and the growing threat of both traditional and non-traditional conflicts. The increasing importance of security has led to the strengthening of international alliances, the development of military and technological capabilities, and the expansion of security cooperation aimed at achieving stability. Conversely, geopolitical shifts and the declining effectiveness of some international institutions have contributed to increased uncertainty and escalating conflicts, impacting the stability of the global order. The current security environment is characterized by a precarious balance between growing defense capabilities and persistent threats, such as terrorism, cyberattacks, and economic and climate crises. The research concludes that the future of global security hinges on the ability of states to balance deterrence and international cooperation, and to develop collective security mechanisms that promote stability and mitigate the escalating threats.</w:t>
            </w:r>
          </w:p>
          <w:p w14:paraId="3D440C95" w14:textId="77777777" w:rsidR="00D95905" w:rsidRDefault="00D95905" w:rsidP="00B75E05">
            <w:pPr>
              <w:spacing w:before="120" w:after="120"/>
              <w:jc w:val="lowKashida"/>
              <w:rPr>
                <w:rFonts w:asciiTheme="majorBidi" w:hAnsiTheme="majorBidi" w:cstheme="majorBidi"/>
                <w:sz w:val="24"/>
                <w:szCs w:val="24"/>
                <w:lang w:bidi="ar-IQ"/>
              </w:rPr>
            </w:pPr>
          </w:p>
          <w:p w14:paraId="7BB860F1" w14:textId="76A38851" w:rsidR="008E6CFB" w:rsidRPr="007A0333" w:rsidRDefault="008E6CFB" w:rsidP="00B75E05">
            <w:pPr>
              <w:spacing w:before="120" w:after="120"/>
              <w:jc w:val="lowKashida"/>
              <w:rPr>
                <w:rFonts w:asciiTheme="majorBidi" w:hAnsiTheme="majorBidi" w:cstheme="majorBidi"/>
                <w:sz w:val="24"/>
                <w:szCs w:val="24"/>
                <w:lang w:bidi="ar-IQ"/>
              </w:rPr>
            </w:pPr>
          </w:p>
        </w:tc>
      </w:tr>
      <w:tr w:rsidR="00104B5B" w:rsidRPr="00C7514A" w14:paraId="42EC0AB5" w14:textId="77777777" w:rsidTr="007A0333">
        <w:trPr>
          <w:gridAfter w:val="1"/>
          <w:wAfter w:w="90" w:type="dxa"/>
          <w:trHeight w:val="1655"/>
        </w:trPr>
        <w:tc>
          <w:tcPr>
            <w:tcW w:w="3286" w:type="dxa"/>
            <w:gridSpan w:val="2"/>
            <w:tcBorders>
              <w:bottom w:val="nil"/>
            </w:tcBorders>
            <w:shd w:val="clear" w:color="auto" w:fill="auto"/>
          </w:tcPr>
          <w:p w14:paraId="2640C5E6" w14:textId="03CE1580" w:rsidR="00104B5B" w:rsidRPr="00104B5B" w:rsidRDefault="00104B5B" w:rsidP="00221AA4">
            <w:pPr>
              <w:spacing w:after="0"/>
              <w:jc w:val="both"/>
              <w:rPr>
                <w:rFonts w:ascii="Times New Roman" w:hAnsi="Times New Roman"/>
                <w:sz w:val="18"/>
                <w:szCs w:val="18"/>
              </w:rPr>
            </w:pPr>
            <w:r w:rsidRPr="00104B5B">
              <w:rPr>
                <w:rFonts w:ascii="Times New Roman" w:hAnsi="Times New Roman"/>
                <w:sz w:val="18"/>
                <w:szCs w:val="18"/>
              </w:rPr>
              <w:t>©</w:t>
            </w:r>
            <w:r w:rsidR="000B0722">
              <w:rPr>
                <w:rFonts w:ascii="Times New Roman" w:hAnsi="Times New Roman"/>
                <w:sz w:val="18"/>
                <w:szCs w:val="18"/>
              </w:rPr>
              <w:t>2026</w:t>
            </w:r>
            <w:r w:rsidRPr="00104B5B">
              <w:rPr>
                <w:rFonts w:ascii="Times New Roman" w:hAnsi="Times New Roman"/>
                <w:sz w:val="18"/>
                <w:szCs w:val="18"/>
              </w:rPr>
              <w:t>. THIS IS AN OPEN ACCESS ARTICLE UNDER THE CC BY LICENSE</w:t>
            </w:r>
          </w:p>
          <w:p w14:paraId="1DF4E099" w14:textId="77777777" w:rsidR="00104B5B" w:rsidRPr="00104B5B" w:rsidRDefault="008E6CFB" w:rsidP="00221AA4">
            <w:pPr>
              <w:spacing w:after="0"/>
              <w:rPr>
                <w:rFonts w:ascii="Times New Roman" w:hAnsi="Times New Roman"/>
                <w:sz w:val="18"/>
                <w:szCs w:val="18"/>
              </w:rPr>
            </w:pPr>
            <w:hyperlink r:id="rId11" w:history="1">
              <w:r w:rsidR="00104B5B" w:rsidRPr="00104B5B">
                <w:rPr>
                  <w:rStyle w:val="Hyperlink"/>
                  <w:rFonts w:ascii="Times New Roman" w:hAnsi="Times New Roman"/>
                  <w:sz w:val="18"/>
                  <w:szCs w:val="18"/>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2"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shd w:val="clear" w:color="auto" w:fill="auto"/>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7A0333">
        <w:trPr>
          <w:gridAfter w:val="1"/>
          <w:wAfter w:w="90" w:type="dxa"/>
          <w:trHeight w:val="510"/>
        </w:trPr>
        <w:tc>
          <w:tcPr>
            <w:tcW w:w="3286" w:type="dxa"/>
            <w:gridSpan w:val="2"/>
            <w:tcBorders>
              <w:top w:val="nil"/>
              <w:bottom w:val="nil"/>
            </w:tcBorders>
            <w:shd w:val="clear" w:color="auto" w:fill="auto"/>
          </w:tcPr>
          <w:p w14:paraId="7463954C" w14:textId="77777777" w:rsidR="00104B5B" w:rsidRPr="00104B5B" w:rsidRDefault="00104B5B" w:rsidP="00301240">
            <w:pPr>
              <w:spacing w:after="0" w:line="240" w:lineRule="auto"/>
              <w:jc w:val="both"/>
              <w:rPr>
                <w:rFonts w:ascii="Times New Roman" w:hAnsi="Times New Roman"/>
                <w:sz w:val="18"/>
                <w:szCs w:val="18"/>
                <w:rtl/>
                <w:lang w:bidi="ar-IQ"/>
              </w:rPr>
            </w:pPr>
          </w:p>
        </w:tc>
        <w:tc>
          <w:tcPr>
            <w:tcW w:w="6974" w:type="dxa"/>
            <w:gridSpan w:val="2"/>
            <w:vMerge/>
            <w:shd w:val="clear" w:color="auto" w:fill="auto"/>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7A0333">
        <w:trPr>
          <w:gridBefore w:val="1"/>
          <w:wBefore w:w="90" w:type="dxa"/>
          <w:trHeight w:val="1845"/>
        </w:trPr>
        <w:tc>
          <w:tcPr>
            <w:tcW w:w="7560" w:type="dxa"/>
            <w:gridSpan w:val="2"/>
            <w:vMerge w:val="restart"/>
            <w:tcBorders>
              <w:right w:val="nil"/>
            </w:tcBorders>
            <w:shd w:val="clear" w:color="auto" w:fill="auto"/>
          </w:tcPr>
          <w:p w14:paraId="36F17447" w14:textId="45E8BCFF" w:rsidR="0041387C" w:rsidRPr="00BF241F" w:rsidRDefault="000B5132" w:rsidP="00896B69">
            <w:pPr>
              <w:bidi/>
              <w:spacing w:after="0"/>
              <w:jc w:val="lowKashida"/>
              <w:rPr>
                <w:rFonts w:ascii="Simplified Arabic" w:hAnsi="Simplified Arabic" w:cs="Simplified Arabic"/>
                <w:b/>
                <w:bCs/>
                <w:sz w:val="24"/>
                <w:szCs w:val="24"/>
                <w:rtl/>
                <w:lang w:bidi="ar-IQ"/>
              </w:rPr>
            </w:pPr>
            <w:r w:rsidRPr="00221AA4">
              <w:rPr>
                <w:rFonts w:ascii="Simplified Arabic" w:hAnsi="Simplified Arabic" w:cs="Simplified Arabic" w:hint="cs"/>
                <w:b/>
                <w:bCs/>
                <w:color w:val="2B2B00"/>
                <w:sz w:val="24"/>
                <w:szCs w:val="24"/>
                <w:rtl/>
              </w:rPr>
              <w:lastRenderedPageBreak/>
              <w:t>الخلاصة:</w:t>
            </w:r>
            <w:r w:rsidRPr="00221AA4">
              <w:rPr>
                <w:rFonts w:ascii="Simplified Arabic" w:hAnsi="Simplified Arabic" w:cs="Simplified Arabic" w:hint="cs"/>
                <w:color w:val="2B2B00"/>
                <w:sz w:val="24"/>
                <w:szCs w:val="24"/>
                <w:rtl/>
                <w:lang w:bidi="ar-IQ"/>
              </w:rPr>
              <w:t xml:space="preserve"> يتناول</w:t>
            </w:r>
            <w:r w:rsidRPr="000B5132">
              <w:rPr>
                <w:rFonts w:ascii="Simplified Arabic" w:hAnsi="Simplified Arabic" w:cs="Simplified Arabic"/>
                <w:sz w:val="24"/>
                <w:szCs w:val="24"/>
                <w:rtl/>
                <w:lang w:bidi="ar-IQ"/>
              </w:rPr>
              <w:t xml:space="preserve"> البحث مستقبل الأمن العالمي في ظل التحولات الاستراتيجية الكبرى، في ضوء التغيرات المتسارعة التي يشهدها النظام الدولي، وتصاعد المنافسة بين القوى الكبرى، وتنامي التهديدات التقليدية وغير التقليدية</w:t>
            </w:r>
            <w:r w:rsidR="00896B69">
              <w:rPr>
                <w:rFonts w:ascii="Simplified Arabic" w:hAnsi="Simplified Arabic" w:cs="Simplified Arabic" w:hint="cs"/>
                <w:sz w:val="24"/>
                <w:szCs w:val="24"/>
                <w:rtl/>
                <w:lang w:bidi="ar-IQ"/>
              </w:rPr>
              <w:t xml:space="preserve">، </w:t>
            </w:r>
            <w:r w:rsidRPr="000B5132">
              <w:rPr>
                <w:rFonts w:ascii="Simplified Arabic" w:hAnsi="Simplified Arabic" w:cs="Simplified Arabic"/>
                <w:sz w:val="24"/>
                <w:szCs w:val="24"/>
                <w:rtl/>
                <w:lang w:bidi="ar-IQ"/>
              </w:rPr>
              <w:t>فقد أدى تزايد أهمية الأمن إلى تعزيز التحالفات الدولية، وتطوير القدرات العسكرية والتكنولوجية، وتوسيع مجالات التعاون الأمني بهدف تحقيق الاستقرار. وفي المقابل، أسهمت التحولات الجيوسياسية وتراجع فاعلية بعض المؤسسات الدولية في زيادة حالة عدم اليقين وتصاع</w:t>
            </w:r>
            <w:r w:rsidR="00896B69">
              <w:rPr>
                <w:rFonts w:ascii="Simplified Arabic" w:hAnsi="Simplified Arabic" w:cs="Simplified Arabic"/>
                <w:sz w:val="24"/>
                <w:szCs w:val="24"/>
                <w:rtl/>
                <w:lang w:bidi="ar-IQ"/>
              </w:rPr>
              <w:t>د النزاعات</w:t>
            </w:r>
            <w:r w:rsidR="00896B69">
              <w:rPr>
                <w:rFonts w:ascii="Simplified Arabic" w:hAnsi="Simplified Arabic" w:cs="Simplified Arabic" w:hint="cs"/>
                <w:sz w:val="24"/>
                <w:szCs w:val="24"/>
                <w:rtl/>
                <w:lang w:bidi="ar-IQ"/>
              </w:rPr>
              <w:t xml:space="preserve"> </w:t>
            </w:r>
            <w:r w:rsidRPr="000B5132">
              <w:rPr>
                <w:rFonts w:ascii="Simplified Arabic" w:hAnsi="Simplified Arabic" w:cs="Simplified Arabic"/>
                <w:sz w:val="24"/>
                <w:szCs w:val="24"/>
                <w:rtl/>
                <w:lang w:bidi="ar-IQ"/>
              </w:rPr>
              <w:t>مما ا</w:t>
            </w:r>
            <w:r w:rsidR="00896B69">
              <w:rPr>
                <w:rFonts w:ascii="Simplified Arabic" w:hAnsi="Simplified Arabic" w:cs="Simplified Arabic"/>
                <w:sz w:val="24"/>
                <w:szCs w:val="24"/>
                <w:rtl/>
                <w:lang w:bidi="ar-IQ"/>
              </w:rPr>
              <w:t>نعكس على استقرار النظام العالمي</w:t>
            </w:r>
            <w:r w:rsidRPr="000B5132">
              <w:rPr>
                <w:rFonts w:ascii="Simplified Arabic" w:hAnsi="Simplified Arabic" w:cs="Simplified Arabic"/>
                <w:sz w:val="24"/>
                <w:szCs w:val="24"/>
                <w:rtl/>
                <w:lang w:bidi="ar-IQ"/>
              </w:rPr>
              <w:t xml:space="preserve"> كما تتسم البيئة الأمنية الراهنة بتوازن قلق يجمع بين تنامي القدرات الدفاعية واستمرار التهديدات، مثل الإرهاب، والهجمات السيبرانية، والأزمات الاقتصادية والمناخية. ويخلص البحث إلى أن مستقبل الأمن العالمي يرتبط بقدرة الدول على تحقيق ال</w:t>
            </w:r>
            <w:r w:rsidR="00896B69">
              <w:rPr>
                <w:rFonts w:ascii="Simplified Arabic" w:hAnsi="Simplified Arabic" w:cs="Simplified Arabic"/>
                <w:sz w:val="24"/>
                <w:szCs w:val="24"/>
                <w:rtl/>
                <w:lang w:bidi="ar-IQ"/>
              </w:rPr>
              <w:t>توازن بين الردع والتعاون الدولي</w:t>
            </w:r>
            <w:r w:rsidRPr="000B5132">
              <w:rPr>
                <w:rFonts w:ascii="Simplified Arabic" w:hAnsi="Simplified Arabic" w:cs="Simplified Arabic"/>
                <w:sz w:val="24"/>
                <w:szCs w:val="24"/>
                <w:rtl/>
                <w:lang w:bidi="ar-IQ"/>
              </w:rPr>
              <w:t xml:space="preserve"> وتطوير آليات الأمن الجماعي، بما يعزز الاستقرار ويحد من التهديدات المتزايدة</w:t>
            </w:r>
            <w:r w:rsidR="00896B69">
              <w:rPr>
                <w:rFonts w:ascii="Simplified Arabic" w:hAnsi="Simplified Arabic" w:cs="Simplified Arabic" w:hint="cs"/>
                <w:b/>
                <w:bCs/>
                <w:sz w:val="24"/>
                <w:szCs w:val="24"/>
                <w:rtl/>
                <w:lang w:bidi="ar-IQ"/>
              </w:rPr>
              <w:t>.</w:t>
            </w:r>
          </w:p>
        </w:tc>
        <w:tc>
          <w:tcPr>
            <w:tcW w:w="2700" w:type="dxa"/>
            <w:gridSpan w:val="2"/>
            <w:tcBorders>
              <w:left w:val="nil"/>
              <w:right w:val="nil"/>
            </w:tcBorders>
            <w:shd w:val="clear" w:color="auto" w:fill="auto"/>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IQ"/>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01E398A7" w14:textId="48F6A0B3"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r w:rsidR="00A424AE">
              <w:rPr>
                <w:rFonts w:ascii="Simplified Arabic" w:hAnsi="Simplified Arabic" w:cs="Simplified Arabic"/>
                <w:color w:val="231F20"/>
                <w:sz w:val="18"/>
                <w:szCs w:val="18"/>
                <w:lang w:bidi="ar-IQ"/>
              </w:rPr>
              <w:t xml:space="preserve">03 </w:t>
            </w:r>
            <w:r w:rsidR="00A424AE">
              <w:rPr>
                <w:rFonts w:ascii="Simplified Arabic" w:hAnsi="Simplified Arabic" w:cs="Simplified Arabic" w:hint="cs"/>
                <w:color w:val="231F20"/>
                <w:sz w:val="18"/>
                <w:szCs w:val="18"/>
                <w:rtl/>
                <w:lang w:bidi="ar-IQ"/>
              </w:rPr>
              <w:t xml:space="preserve"> </w:t>
            </w:r>
            <w:r>
              <w:rPr>
                <w:rFonts w:ascii="Simplified Arabic" w:hAnsi="Simplified Arabic" w:cs="Simplified Arabic" w:hint="cs"/>
                <w:color w:val="231F20"/>
                <w:sz w:val="18"/>
                <w:szCs w:val="18"/>
                <w:rtl/>
                <w:lang w:bidi="ar-IQ"/>
              </w:rPr>
              <w:t xml:space="preserve">كانون الثاني </w:t>
            </w:r>
            <w:r>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1363F67E"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10 تموز</w:t>
            </w:r>
            <w:r>
              <w:rPr>
                <w:rFonts w:ascii="Simplified Arabic" w:hAnsi="Simplified Arabic" w:cs="Simplified Arabic"/>
                <w:color w:val="231F20"/>
                <w:sz w:val="18"/>
                <w:szCs w:val="18"/>
                <w:rtl/>
                <w:lang w:bidi="ar-IQ"/>
              </w:rPr>
              <w:t>2026</w:t>
            </w:r>
          </w:p>
          <w:p w14:paraId="7CF3FF9C" w14:textId="3CB4A0E0" w:rsidR="00A4255E" w:rsidRDefault="00A4255E" w:rsidP="00A4255E">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sidR="00A424AE">
              <w:rPr>
                <w:rFonts w:ascii="Simplified Arabic" w:hAnsi="Simplified Arabic" w:cs="Simplified Arabic" w:hint="cs"/>
                <w:color w:val="231F20"/>
                <w:sz w:val="18"/>
                <w:szCs w:val="18"/>
                <w:rtl/>
                <w:lang w:bidi="ar-IQ"/>
              </w:rPr>
              <w:t>8</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أب </w:t>
            </w:r>
            <w:r>
              <w:rPr>
                <w:rFonts w:ascii="Simplified Arabic" w:hAnsi="Simplified Arabic" w:cs="Simplified Arabic"/>
                <w:color w:val="231F20"/>
                <w:sz w:val="18"/>
                <w:szCs w:val="18"/>
                <w:rtl/>
                <w:lang w:bidi="ar-IQ"/>
              </w:rPr>
              <w:t>2026</w:t>
            </w:r>
          </w:p>
          <w:p w14:paraId="37A21196" w14:textId="726B7F9C"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sidR="00A424AE">
              <w:rPr>
                <w:rFonts w:ascii="Simplified Arabic" w:hAnsi="Simplified Arabic" w:cs="Simplified Arabic"/>
                <w:color w:val="231F20"/>
                <w:sz w:val="18"/>
                <w:szCs w:val="18"/>
                <w:lang w:bidi="ar-IQ"/>
              </w:rPr>
              <w:t>20</w:t>
            </w:r>
            <w:r>
              <w:rPr>
                <w:rFonts w:ascii="Simplified Arabic" w:hAnsi="Simplified Arabic" w:cs="Simplified Arabic" w:hint="cs"/>
                <w:color w:val="231F20"/>
                <w:sz w:val="18"/>
                <w:szCs w:val="18"/>
                <w:rtl/>
                <w:lang w:bidi="ar-IQ"/>
              </w:rPr>
              <w:t xml:space="preserve"> أب </w:t>
            </w:r>
            <w:r>
              <w:rPr>
                <w:rFonts w:ascii="Simplified Arabic" w:hAnsi="Simplified Arabic" w:cs="Simplified Arabic"/>
                <w:color w:val="231F20"/>
                <w:sz w:val="18"/>
                <w:szCs w:val="18"/>
                <w:lang w:bidi="ar-IQ"/>
              </w:rPr>
              <w:t>2026</w:t>
            </w:r>
          </w:p>
          <w:p w14:paraId="5F898287"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30 أيلول 2026</w:t>
            </w:r>
          </w:p>
          <w:p w14:paraId="09DC59F8" w14:textId="77777777" w:rsidR="000F59E8" w:rsidRPr="00433BE9" w:rsidRDefault="000F59E8" w:rsidP="00C35984">
            <w:pPr>
              <w:bidi/>
              <w:spacing w:after="0" w:line="240" w:lineRule="auto"/>
              <w:jc w:val="both"/>
              <w:rPr>
                <w:rFonts w:ascii="Simplified Arabic" w:hAnsi="Simplified Arabic" w:cs="Simplified Arabic"/>
                <w:color w:val="231F20"/>
                <w:sz w:val="18"/>
                <w:szCs w:val="18"/>
                <w:rtl/>
                <w:lang w:bidi="ar-IQ"/>
              </w:rPr>
            </w:pPr>
          </w:p>
        </w:tc>
      </w:tr>
      <w:tr w:rsidR="00ED0983" w:rsidRPr="00ED0983" w14:paraId="74DCCD45" w14:textId="77777777" w:rsidTr="007A0333">
        <w:trPr>
          <w:gridBefore w:val="1"/>
          <w:wBefore w:w="90" w:type="dxa"/>
          <w:trHeight w:val="2160"/>
        </w:trPr>
        <w:tc>
          <w:tcPr>
            <w:tcW w:w="7560" w:type="dxa"/>
            <w:gridSpan w:val="2"/>
            <w:vMerge/>
            <w:tcBorders>
              <w:right w:val="nil"/>
            </w:tcBorders>
            <w:shd w:val="clear" w:color="auto" w:fill="auto"/>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shd w:val="clear" w:color="auto" w:fill="auto"/>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0763C010" w14:textId="69868F32" w:rsidR="00F97BBE" w:rsidRDefault="002F330D" w:rsidP="002F330D">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r w:rsidR="00896B69">
              <w:rPr>
                <w:rFonts w:ascii="Simplified Arabic" w:hAnsi="Simplified Arabic" w:cs="Simplified Arabic" w:hint="cs"/>
                <w:b/>
                <w:bCs/>
                <w:color w:val="2B2B00"/>
                <w:sz w:val="20"/>
                <w:szCs w:val="20"/>
                <w:rtl/>
                <w:lang w:bidi="ar-IQ"/>
              </w:rPr>
              <w:t>الامن</w:t>
            </w:r>
          </w:p>
          <w:p w14:paraId="6F5C7D30" w14:textId="6A3071AA" w:rsidR="002F330D" w:rsidRDefault="002F330D" w:rsidP="002F330D">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r w:rsidR="00896B69">
              <w:rPr>
                <w:rFonts w:ascii="Simplified Arabic" w:hAnsi="Simplified Arabic" w:cs="Simplified Arabic" w:hint="cs"/>
                <w:b/>
                <w:bCs/>
                <w:color w:val="2B2B00"/>
                <w:sz w:val="20"/>
                <w:szCs w:val="20"/>
                <w:rtl/>
                <w:lang w:bidi="ar-IQ"/>
              </w:rPr>
              <w:t xml:space="preserve">النظام العالمي </w:t>
            </w:r>
          </w:p>
          <w:p w14:paraId="559AF66D" w14:textId="14C10BEB" w:rsidR="002F330D" w:rsidRDefault="002F330D" w:rsidP="00896B69">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w:t>
            </w:r>
            <w:r w:rsidR="00896B69">
              <w:rPr>
                <w:rFonts w:ascii="Simplified Arabic" w:hAnsi="Simplified Arabic" w:cs="Simplified Arabic" w:hint="cs"/>
                <w:b/>
                <w:bCs/>
                <w:color w:val="2B2B00"/>
                <w:sz w:val="20"/>
                <w:szCs w:val="20"/>
                <w:rtl/>
                <w:lang w:bidi="ar-IQ"/>
              </w:rPr>
              <w:t>الاستراتيجية الكبرى</w:t>
            </w:r>
          </w:p>
          <w:p w14:paraId="351EACED" w14:textId="1DCB9D3E" w:rsidR="002F330D" w:rsidRPr="002F330D" w:rsidRDefault="002F330D" w:rsidP="002F330D">
            <w:pPr>
              <w:bidi/>
              <w:spacing w:after="0" w:line="240" w:lineRule="auto"/>
              <w:jc w:val="both"/>
              <w:rPr>
                <w:rFonts w:ascii="Times New Roman" w:hAnsi="Times New Roman" w:cs="Arial"/>
                <w:b/>
                <w:bCs/>
                <w:color w:val="2B2B00"/>
                <w:sz w:val="20"/>
                <w:szCs w:val="20"/>
                <w:rtl/>
              </w:rPr>
            </w:pPr>
            <w:r>
              <w:rPr>
                <w:rFonts w:ascii="Simplified Arabic" w:hAnsi="Simplified Arabic" w:cs="Simplified Arabic" w:hint="cs"/>
                <w:b/>
                <w:bCs/>
                <w:color w:val="2B2B00"/>
                <w:sz w:val="20"/>
                <w:szCs w:val="20"/>
                <w:rtl/>
                <w:lang w:bidi="ar-IQ"/>
              </w:rPr>
              <w:t>-</w:t>
            </w:r>
            <w:r w:rsidR="00896B69">
              <w:rPr>
                <w:rFonts w:ascii="Times New Roman" w:hAnsi="Times New Roman" w:cs="Arial" w:hint="cs"/>
                <w:b/>
                <w:bCs/>
                <w:color w:val="2B2B00"/>
                <w:sz w:val="20"/>
                <w:szCs w:val="20"/>
                <w:rtl/>
              </w:rPr>
              <w:t>التوازن القلق</w:t>
            </w:r>
          </w:p>
        </w:tc>
      </w:tr>
    </w:tbl>
    <w:p w14:paraId="55BBD3B7" w14:textId="77777777" w:rsidR="00C7514A" w:rsidRPr="00ED0983" w:rsidRDefault="00C7514A" w:rsidP="00DE1A3C">
      <w:pPr>
        <w:bidi/>
        <w:spacing w:after="0"/>
        <w:jc w:val="both"/>
        <w:rPr>
          <w:rFonts w:ascii="Arial" w:hAnsi="Arial" w:cs="Arial"/>
          <w:b/>
          <w:bCs/>
          <w:color w:val="FF0000"/>
          <w:sz w:val="24"/>
          <w:szCs w:val="24"/>
          <w:lang w:bidi="ar-IQ"/>
        </w:rPr>
        <w:sectPr w:rsidR="00C7514A" w:rsidRPr="00ED0983" w:rsidSect="00772929">
          <w:headerReference w:type="default" r:id="rId13"/>
          <w:footerReference w:type="default" r:id="rId14"/>
          <w:headerReference w:type="first" r:id="rId15"/>
          <w:footerReference w:type="first" r:id="rId16"/>
          <w:footnotePr>
            <w:numRestart w:val="eachPage"/>
          </w:footnotePr>
          <w:pgSz w:w="12240" w:h="15840"/>
          <w:pgMar w:top="1135" w:right="1080" w:bottom="900" w:left="1440" w:header="567" w:footer="720" w:gutter="0"/>
          <w:pgNumType w:start="61"/>
          <w:cols w:space="720"/>
          <w:titlePg/>
          <w:docGrid w:linePitch="360"/>
        </w:sectPr>
      </w:pPr>
    </w:p>
    <w:p w14:paraId="380B6B5F" w14:textId="77777777" w:rsidR="00A424AE" w:rsidRDefault="00FF6369" w:rsidP="00DB4300">
      <w:pPr>
        <w:bidi/>
        <w:spacing w:after="0" w:line="240" w:lineRule="auto"/>
        <w:jc w:val="lowKashida"/>
        <w:rPr>
          <w:rFonts w:ascii="Simplified Arabic" w:hAnsi="Simplified Arabic" w:cs="Simplified Arabic"/>
          <w:color w:val="2B2B00"/>
          <w:sz w:val="28"/>
          <w:szCs w:val="28"/>
          <w:rtl/>
          <w:lang w:bidi="ar-IQ"/>
        </w:rPr>
      </w:pPr>
      <w:r w:rsidRPr="00221AA4">
        <w:rPr>
          <w:rFonts w:ascii="Simplified Arabic" w:hAnsi="Simplified Arabic" w:cs="Simplified Arabic" w:hint="cs"/>
          <w:b/>
          <w:bCs/>
          <w:color w:val="2B2B00"/>
          <w:sz w:val="28"/>
          <w:szCs w:val="28"/>
          <w:rtl/>
        </w:rPr>
        <w:t>المقدمة:</w:t>
      </w:r>
      <w:r w:rsidR="002B3466" w:rsidRPr="002B3466">
        <w:rPr>
          <w:rtl/>
        </w:rPr>
        <w:t xml:space="preserve"> </w:t>
      </w:r>
    </w:p>
    <w:p w14:paraId="47EA742B" w14:textId="6797725E" w:rsidR="002F330D" w:rsidRDefault="00DB4300" w:rsidP="00A424AE">
      <w:pPr>
        <w:bidi/>
        <w:spacing w:after="0" w:line="240" w:lineRule="auto"/>
        <w:ind w:firstLine="571"/>
        <w:jc w:val="lowKashida"/>
        <w:rPr>
          <w:rFonts w:ascii="Simplified Arabic" w:hAnsi="Simplified Arabic" w:cs="Simplified Arabic"/>
          <w:color w:val="2B2B00"/>
          <w:sz w:val="28"/>
          <w:szCs w:val="28"/>
          <w:rtl/>
          <w:lang w:bidi="ar-IQ"/>
        </w:rPr>
      </w:pPr>
      <w:r w:rsidRPr="00DB4300">
        <w:rPr>
          <w:rFonts w:ascii="Simplified Arabic" w:hAnsi="Simplified Arabic" w:cs="Simplified Arabic"/>
          <w:color w:val="2B2B00"/>
          <w:sz w:val="28"/>
          <w:szCs w:val="28"/>
          <w:rtl/>
          <w:lang w:bidi="ar-IQ"/>
        </w:rPr>
        <w:t xml:space="preserve">تُعدّ دراسة الأمن العالمي في ظل التحولات الاستراتيجية الكبرى من الموضوعات المركزية لفهم </w:t>
      </w:r>
      <w:r w:rsidR="00AC509C" w:rsidRPr="00DB4300">
        <w:rPr>
          <w:rFonts w:ascii="Simplified Arabic" w:hAnsi="Simplified Arabic" w:cs="Simplified Arabic" w:hint="cs"/>
          <w:color w:val="2B2B00"/>
          <w:sz w:val="28"/>
          <w:szCs w:val="28"/>
          <w:rtl/>
          <w:lang w:bidi="ar-IQ"/>
        </w:rPr>
        <w:t>دينام</w:t>
      </w:r>
      <w:r w:rsidR="00AC509C">
        <w:rPr>
          <w:rFonts w:ascii="Simplified Arabic" w:hAnsi="Simplified Arabic" w:cs="Simplified Arabic" w:hint="cs"/>
          <w:color w:val="2B2B00"/>
          <w:sz w:val="28"/>
          <w:szCs w:val="28"/>
          <w:rtl/>
          <w:lang w:bidi="ar-IQ"/>
        </w:rPr>
        <w:t>ي</w:t>
      </w:r>
      <w:r w:rsidR="00AC509C" w:rsidRPr="00DB4300">
        <w:rPr>
          <w:rFonts w:ascii="Simplified Arabic" w:hAnsi="Simplified Arabic" w:cs="Simplified Arabic" w:hint="cs"/>
          <w:color w:val="2B2B00"/>
          <w:sz w:val="28"/>
          <w:szCs w:val="28"/>
          <w:rtl/>
          <w:lang w:bidi="ar-IQ"/>
        </w:rPr>
        <w:t>كيا</w:t>
      </w:r>
      <w:r w:rsidR="00AC509C" w:rsidRPr="00DB4300">
        <w:rPr>
          <w:rFonts w:ascii="Simplified Arabic" w:hAnsi="Simplified Arabic" w:cs="Simplified Arabic" w:hint="eastAsia"/>
          <w:color w:val="2B2B00"/>
          <w:sz w:val="28"/>
          <w:szCs w:val="28"/>
          <w:rtl/>
          <w:lang w:bidi="ar-IQ"/>
        </w:rPr>
        <w:t>ت</w:t>
      </w:r>
      <w:r w:rsidRPr="00DB4300">
        <w:rPr>
          <w:rFonts w:ascii="Simplified Arabic" w:hAnsi="Simplified Arabic" w:cs="Simplified Arabic"/>
          <w:color w:val="2B2B00"/>
          <w:sz w:val="28"/>
          <w:szCs w:val="28"/>
          <w:rtl/>
          <w:lang w:bidi="ar-IQ"/>
        </w:rPr>
        <w:t xml:space="preserve"> النظام الدولي المعاصر، خصوصًا في ظل ما يشهده من إعادة تشكيل مستمرة للقوة والتحالفات وأنماط التهديد. وتستند هذه الورقة البحثية إلى فرضية مفادها أن تزايد مكانة الأمن داخل النظام العالمي يقابله تذبذب في أدواره ووظائفه نتيجة اختلاف مخرجات التحولات الاستراتيجية؛ الأمر الذي قد يؤدي إلى انتشار الفوضى وتنامي تهديد توازن القوى. كما تسعى الدراسة إلى تحليل كيف تسهم بيئة عدم الاستقرار في تعميق حالة القلق الاستراتيجي لدى الفاعلين الدوليين، بما ينعكس على فرص التعاون أو التصادم، وعلى قدرة النظام الدولي على إنتاج الأمن والاستقرار بدلًا من إنتاج دورات جديدة من التوتر.</w:t>
      </w:r>
    </w:p>
    <w:p w14:paraId="186991AC" w14:textId="1CDEE8B2" w:rsidR="002F330D" w:rsidRDefault="00DB4300" w:rsidP="00DE205C">
      <w:pPr>
        <w:bidi/>
        <w:spacing w:after="0"/>
        <w:jc w:val="lowKashida"/>
        <w:rPr>
          <w:rFonts w:ascii="Simplified Arabic" w:hAnsi="Simplified Arabic" w:cs="Simplified Arabic"/>
          <w:sz w:val="28"/>
          <w:szCs w:val="28"/>
          <w:rtl/>
          <w:lang w:bidi="ar-IQ"/>
        </w:rPr>
      </w:pPr>
      <w:r w:rsidRPr="00DB4300">
        <w:rPr>
          <w:rFonts w:ascii="Simplified Arabic" w:hAnsi="Simplified Arabic" w:cs="Simplified Arabic"/>
          <w:b/>
          <w:bCs/>
          <w:sz w:val="28"/>
          <w:szCs w:val="28"/>
          <w:rtl/>
          <w:lang w:bidi="ar-IQ"/>
        </w:rPr>
        <w:t>أهمية البحث:</w:t>
      </w:r>
      <w:r w:rsidRPr="00DB4300">
        <w:rPr>
          <w:rtl/>
        </w:rPr>
        <w:t xml:space="preserve"> </w:t>
      </w:r>
      <w:r w:rsidRPr="00DB4300">
        <w:rPr>
          <w:rFonts w:ascii="Simplified Arabic" w:hAnsi="Simplified Arabic" w:cs="Simplified Arabic"/>
          <w:sz w:val="28"/>
          <w:szCs w:val="28"/>
          <w:rtl/>
          <w:lang w:bidi="ar-IQ"/>
        </w:rPr>
        <w:t xml:space="preserve">تنبع أهمية </w:t>
      </w:r>
      <w:r>
        <w:rPr>
          <w:rFonts w:ascii="Simplified Arabic" w:hAnsi="Simplified Arabic" w:cs="Simplified Arabic" w:hint="cs"/>
          <w:sz w:val="28"/>
          <w:szCs w:val="28"/>
          <w:rtl/>
          <w:lang w:bidi="ar-IQ"/>
        </w:rPr>
        <w:t xml:space="preserve">البحث </w:t>
      </w:r>
      <w:r w:rsidRPr="00DB4300">
        <w:rPr>
          <w:rFonts w:ascii="Simplified Arabic" w:hAnsi="Simplified Arabic" w:cs="Simplified Arabic"/>
          <w:sz w:val="28"/>
          <w:szCs w:val="28"/>
          <w:rtl/>
          <w:lang w:bidi="ar-IQ"/>
        </w:rPr>
        <w:t>من كونه يلامس جوهر استقرار النظام الدولي في مرحلة تتسارع فيها تحولات موازين القوى وتزداد وتيرة المنافسة بين الفاعلين الدوليين</w:t>
      </w:r>
      <w:r>
        <w:rPr>
          <w:rFonts w:ascii="Simplified Arabic" w:hAnsi="Simplified Arabic" w:cs="Simplified Arabic" w:hint="cs"/>
          <w:sz w:val="28"/>
          <w:szCs w:val="28"/>
          <w:rtl/>
          <w:lang w:bidi="ar-IQ"/>
        </w:rPr>
        <w:t xml:space="preserve"> </w:t>
      </w:r>
      <w:r w:rsidRPr="00DB4300">
        <w:rPr>
          <w:rFonts w:ascii="Simplified Arabic" w:hAnsi="Simplified Arabic" w:cs="Simplified Arabic"/>
          <w:sz w:val="28"/>
          <w:szCs w:val="28"/>
          <w:rtl/>
          <w:lang w:bidi="ar-IQ"/>
        </w:rPr>
        <w:t>ويساعد البحث على تفسير تزايد مكانة الأمن في الخطاب والممارسات الدولية، مع ملاحظة تذبذب فعاليته وقدرته على ضبط الإيقاع العام، الأمر الذي قد يساهم في انتشار مظاهر الفوضى وتهديد توازن القوى</w:t>
      </w:r>
      <w:r>
        <w:rPr>
          <w:rFonts w:ascii="Simplified Arabic" w:hAnsi="Simplified Arabic" w:cs="Simplified Arabic" w:hint="cs"/>
          <w:sz w:val="28"/>
          <w:szCs w:val="28"/>
          <w:rtl/>
          <w:lang w:bidi="ar-IQ"/>
        </w:rPr>
        <w:t>،</w:t>
      </w:r>
      <w:r w:rsidRPr="00DB4300">
        <w:rPr>
          <w:rFonts w:ascii="Simplified Arabic" w:hAnsi="Simplified Arabic" w:cs="Simplified Arabic"/>
          <w:sz w:val="28"/>
          <w:szCs w:val="28"/>
          <w:rtl/>
          <w:lang w:bidi="ar-IQ"/>
        </w:rPr>
        <w:t xml:space="preserve"> كما يسعى إلى تقديم فهم أعمق لكيفية انعكاس حالة القلق الاستراتيجي لدى الأطراف الدولية على سلوكها السياسي والأمني، بما يؤثر في احتمالات التصعيد أو التعاون، ويمنح الدراسة قيمة علمية في إثراء النقاش الأكاديمي، وقيمة عملية في دعم صناع القرار عند التعامل مع بيئات تهديد متغيرة وغير مستقرة.</w:t>
      </w:r>
    </w:p>
    <w:p w14:paraId="681AB88A" w14:textId="77777777" w:rsidR="000D3C4F" w:rsidRDefault="003B486A" w:rsidP="00DE205C">
      <w:pPr>
        <w:bidi/>
        <w:spacing w:after="0"/>
        <w:jc w:val="lowKashida"/>
        <w:rPr>
          <w:rtl/>
        </w:rPr>
      </w:pPr>
      <w:r w:rsidRPr="003B486A">
        <w:rPr>
          <w:rFonts w:ascii="Simplified Arabic" w:hAnsi="Simplified Arabic" w:cs="Simplified Arabic" w:hint="cs"/>
          <w:b/>
          <w:bCs/>
          <w:sz w:val="28"/>
          <w:szCs w:val="28"/>
          <w:rtl/>
        </w:rPr>
        <w:lastRenderedPageBreak/>
        <w:t>إشكالية</w:t>
      </w:r>
      <w:r w:rsidR="002321A9" w:rsidRPr="003B486A">
        <w:rPr>
          <w:rFonts w:ascii="Simplified Arabic" w:hAnsi="Simplified Arabic" w:cs="Simplified Arabic"/>
          <w:b/>
          <w:bCs/>
          <w:sz w:val="28"/>
          <w:szCs w:val="28"/>
          <w:rtl/>
        </w:rPr>
        <w:t xml:space="preserve"> البحث</w:t>
      </w:r>
      <w:r>
        <w:rPr>
          <w:rFonts w:ascii="Simplified Arabic" w:hAnsi="Simplified Arabic" w:cs="Simplified Arabic" w:hint="cs"/>
          <w:b/>
          <w:bCs/>
          <w:sz w:val="28"/>
          <w:szCs w:val="28"/>
          <w:rtl/>
        </w:rPr>
        <w:t>:</w:t>
      </w:r>
      <w:r w:rsidR="00DE205C" w:rsidRPr="00DE205C">
        <w:rPr>
          <w:rtl/>
        </w:rPr>
        <w:t xml:space="preserve"> </w:t>
      </w:r>
      <w:r w:rsidR="00DE205C" w:rsidRPr="00DE205C">
        <w:rPr>
          <w:rFonts w:ascii="Simplified Arabic" w:hAnsi="Simplified Arabic" w:cs="Simplified Arabic"/>
          <w:sz w:val="28"/>
          <w:szCs w:val="28"/>
          <w:rtl/>
          <w:lang w:bidi="ar-IQ"/>
        </w:rPr>
        <w:t>تنطلق إشكالية البحث من التساؤل الرئيس الآتي:</w:t>
      </w:r>
      <w:r w:rsidR="00DE205C">
        <w:rPr>
          <w:rFonts w:ascii="Simplified Arabic" w:hAnsi="Simplified Arabic" w:cs="Simplified Arabic" w:hint="cs"/>
          <w:sz w:val="28"/>
          <w:szCs w:val="28"/>
          <w:rtl/>
          <w:lang w:bidi="ar-IQ"/>
        </w:rPr>
        <w:t xml:space="preserve"> </w:t>
      </w:r>
      <w:r w:rsidR="00DE205C" w:rsidRPr="00DE205C">
        <w:rPr>
          <w:rFonts w:ascii="Simplified Arabic" w:hAnsi="Simplified Arabic" w:cs="Simplified Arabic"/>
          <w:sz w:val="28"/>
          <w:szCs w:val="28"/>
          <w:rtl/>
          <w:lang w:bidi="ar-IQ"/>
        </w:rPr>
        <w:t>إلى أي مدى تؤثر التحولات الاستراتيجية الكبرى في مستقبل الأمن العالمي، وما انعكاسات تزايد مكانة الأمن أو تذبذبها، إلى جانب تنامي التهديدات، في استقرار النظام الدولي؟</w:t>
      </w:r>
      <w:r w:rsidR="00DE205C" w:rsidRPr="00DE205C">
        <w:rPr>
          <w:rtl/>
        </w:rPr>
        <w:t xml:space="preserve"> </w:t>
      </w:r>
      <w:r w:rsidR="00DE205C" w:rsidRPr="00DE205C">
        <w:rPr>
          <w:rFonts w:ascii="Simplified Arabic" w:hAnsi="Simplified Arabic" w:cs="Simplified Arabic"/>
          <w:sz w:val="28"/>
          <w:szCs w:val="28"/>
          <w:rtl/>
          <w:lang w:bidi="ar-IQ"/>
        </w:rPr>
        <w:t>ويتفرع عن هذه الإشكالية عدد من التساؤلات الفرعية:</w:t>
      </w:r>
      <w:r w:rsidR="00DE205C" w:rsidRPr="00DE205C">
        <w:rPr>
          <w:rtl/>
        </w:rPr>
        <w:t xml:space="preserve"> </w:t>
      </w:r>
    </w:p>
    <w:p w14:paraId="61CCAC82" w14:textId="77777777" w:rsidR="000D3C4F" w:rsidRPr="000D3C4F" w:rsidRDefault="00DE205C" w:rsidP="006B11F0">
      <w:pPr>
        <w:pStyle w:val="af9"/>
        <w:numPr>
          <w:ilvl w:val="0"/>
          <w:numId w:val="4"/>
        </w:numPr>
        <w:bidi/>
        <w:spacing w:after="0"/>
        <w:jc w:val="lowKashida"/>
        <w:rPr>
          <w:rFonts w:ascii="Simplified Arabic" w:hAnsi="Simplified Arabic" w:cs="Simplified Arabic"/>
          <w:sz w:val="28"/>
          <w:szCs w:val="28"/>
          <w:lang w:bidi="ar-IQ"/>
        </w:rPr>
      </w:pPr>
      <w:r w:rsidRPr="000D3C4F">
        <w:rPr>
          <w:rFonts w:ascii="Simplified Arabic" w:hAnsi="Simplified Arabic" w:cs="Simplified Arabic"/>
          <w:sz w:val="28"/>
          <w:szCs w:val="28"/>
          <w:rtl/>
          <w:lang w:bidi="ar-IQ"/>
        </w:rPr>
        <w:t>كيف أسهمت التحولات الاستراتيجية الكبرى في تعزيز مكانة الأمن في النظام العالمي؟</w:t>
      </w:r>
      <w:r w:rsidRPr="00DE205C">
        <w:rPr>
          <w:rtl/>
        </w:rPr>
        <w:t xml:space="preserve"> </w:t>
      </w:r>
    </w:p>
    <w:p w14:paraId="7DAAAD5C" w14:textId="77777777" w:rsidR="000D3C4F" w:rsidRPr="000D3C4F" w:rsidRDefault="00DE205C" w:rsidP="006B11F0">
      <w:pPr>
        <w:pStyle w:val="af9"/>
        <w:numPr>
          <w:ilvl w:val="0"/>
          <w:numId w:val="4"/>
        </w:numPr>
        <w:bidi/>
        <w:spacing w:after="0"/>
        <w:jc w:val="lowKashida"/>
        <w:rPr>
          <w:rFonts w:ascii="Simplified Arabic" w:hAnsi="Simplified Arabic" w:cs="Simplified Arabic"/>
          <w:sz w:val="28"/>
          <w:szCs w:val="28"/>
          <w:lang w:bidi="ar-IQ"/>
        </w:rPr>
      </w:pPr>
      <w:r w:rsidRPr="000D3C4F">
        <w:rPr>
          <w:rFonts w:ascii="Simplified Arabic" w:hAnsi="Simplified Arabic" w:cs="Simplified Arabic"/>
          <w:sz w:val="28"/>
          <w:szCs w:val="28"/>
          <w:rtl/>
          <w:lang w:bidi="ar-IQ"/>
        </w:rPr>
        <w:t>ما أسباب تذبذب مكانة الأمن وانعكاساته على حالة الفوضى الدولية؟</w:t>
      </w:r>
      <w:r w:rsidRPr="00DE205C">
        <w:rPr>
          <w:rtl/>
        </w:rPr>
        <w:t xml:space="preserve"> </w:t>
      </w:r>
    </w:p>
    <w:p w14:paraId="3E2C9232" w14:textId="2A8B073D" w:rsidR="00DE205C" w:rsidRDefault="00DE205C" w:rsidP="006B11F0">
      <w:pPr>
        <w:pStyle w:val="af9"/>
        <w:numPr>
          <w:ilvl w:val="0"/>
          <w:numId w:val="4"/>
        </w:numPr>
        <w:bidi/>
        <w:spacing w:after="0"/>
        <w:jc w:val="lowKashida"/>
        <w:rPr>
          <w:rFonts w:ascii="Simplified Arabic" w:hAnsi="Simplified Arabic" w:cs="Simplified Arabic"/>
          <w:sz w:val="28"/>
          <w:szCs w:val="28"/>
          <w:lang w:bidi="ar-IQ"/>
        </w:rPr>
      </w:pPr>
      <w:r w:rsidRPr="000D3C4F">
        <w:rPr>
          <w:rFonts w:ascii="Simplified Arabic" w:hAnsi="Simplified Arabic" w:cs="Simplified Arabic"/>
          <w:sz w:val="28"/>
          <w:szCs w:val="28"/>
          <w:rtl/>
          <w:lang w:bidi="ar-IQ"/>
        </w:rPr>
        <w:t>كيف تؤثر التهديدات الأمنية المتزايدة في إيجاد حالة من توازن القلق بين القوى الدولية</w:t>
      </w:r>
      <w:r w:rsidR="000D3C4F">
        <w:rPr>
          <w:rFonts w:ascii="Simplified Arabic" w:hAnsi="Simplified Arabic" w:cs="Simplified Arabic" w:hint="cs"/>
          <w:sz w:val="28"/>
          <w:szCs w:val="28"/>
          <w:rtl/>
          <w:lang w:bidi="ar-IQ"/>
        </w:rPr>
        <w:t>؟</w:t>
      </w:r>
    </w:p>
    <w:p w14:paraId="7C0151D6" w14:textId="71668E6B" w:rsidR="00B35B34" w:rsidRDefault="002321A9" w:rsidP="00221AA4">
      <w:pPr>
        <w:bidi/>
        <w:spacing w:after="0"/>
        <w:jc w:val="lowKashida"/>
        <w:rPr>
          <w:rFonts w:ascii="Simplified Arabic" w:hAnsi="Simplified Arabic" w:cs="Simplified Arabic"/>
          <w:sz w:val="28"/>
          <w:szCs w:val="28"/>
          <w:rtl/>
        </w:rPr>
      </w:pPr>
      <w:r w:rsidRPr="003B486A">
        <w:rPr>
          <w:rFonts w:ascii="Simplified Arabic" w:hAnsi="Simplified Arabic" w:cs="Simplified Arabic"/>
          <w:b/>
          <w:bCs/>
          <w:sz w:val="28"/>
          <w:szCs w:val="28"/>
          <w:rtl/>
        </w:rPr>
        <w:t>فرضية البحث</w:t>
      </w:r>
      <w:r w:rsidR="003B486A" w:rsidRPr="003B486A">
        <w:rPr>
          <w:rFonts w:ascii="Simplified Arabic" w:hAnsi="Simplified Arabic" w:cs="Simplified Arabic"/>
          <w:b/>
          <w:bCs/>
          <w:sz w:val="28"/>
          <w:szCs w:val="28"/>
          <w:rtl/>
        </w:rPr>
        <w:t xml:space="preserve">: </w:t>
      </w:r>
      <w:r w:rsidR="00DE205C" w:rsidRPr="00DE205C">
        <w:rPr>
          <w:rFonts w:ascii="Simplified Arabic" w:hAnsi="Simplified Arabic" w:cs="Simplified Arabic"/>
          <w:sz w:val="28"/>
          <w:szCs w:val="28"/>
          <w:rtl/>
        </w:rPr>
        <w:t>يفترض البحث أن التحولات الاستراتيجية الكبرى أسهمت في إعادة تشكيل بنية الأمن العالمي، إذ أدت من جهة إلى تعزيز التعاون والقدرات الأمنية بما يدعم الاستقرار، ومن جهة أخرى زادت من حدة المنافسة الدولية وتنامي التهديدات، الأمر الذي أوجد حالة من توازن القلق جعلت مستقبل الأمن العالمي أكثر تعقيدًا وتقلبًا</w:t>
      </w:r>
      <w:r w:rsidR="00DE205C">
        <w:rPr>
          <w:rFonts w:ascii="Simplified Arabic" w:hAnsi="Simplified Arabic" w:cs="Simplified Arabic" w:hint="cs"/>
          <w:sz w:val="28"/>
          <w:szCs w:val="28"/>
          <w:rtl/>
        </w:rPr>
        <w:t>.</w:t>
      </w:r>
    </w:p>
    <w:p w14:paraId="126E5818" w14:textId="40878FC6" w:rsidR="00386D76" w:rsidRPr="00386D76" w:rsidRDefault="00386D76" w:rsidP="00386D76">
      <w:pPr>
        <w:bidi/>
        <w:spacing w:after="0"/>
        <w:jc w:val="lowKashida"/>
        <w:rPr>
          <w:rFonts w:ascii="Simplified Arabic" w:hAnsi="Simplified Arabic" w:cs="Simplified Arabic"/>
          <w:sz w:val="28"/>
          <w:szCs w:val="28"/>
          <w:rtl/>
        </w:rPr>
      </w:pPr>
      <w:r w:rsidRPr="00386D76">
        <w:rPr>
          <w:rFonts w:ascii="Simplified Arabic" w:hAnsi="Simplified Arabic" w:cs="Simplified Arabic" w:hint="cs"/>
          <w:b/>
          <w:bCs/>
          <w:sz w:val="28"/>
          <w:szCs w:val="28"/>
          <w:rtl/>
        </w:rPr>
        <w:t>هدف البحث:</w:t>
      </w:r>
      <w:r w:rsidRPr="00386D76">
        <w:rPr>
          <w:rtl/>
        </w:rPr>
        <w:t xml:space="preserve"> </w:t>
      </w:r>
      <w:r w:rsidRPr="00386D76">
        <w:rPr>
          <w:rFonts w:ascii="Simplified Arabic" w:hAnsi="Simplified Arabic" w:cs="Simplified Arabic"/>
          <w:sz w:val="28"/>
          <w:szCs w:val="28"/>
          <w:rtl/>
        </w:rPr>
        <w:t>يهدف هذا البحث إلى تحليل مستقبل الأمن العالمي في ظل التحولات الاستراتيجية الكبرى، وبيان أثرها في مكانة الأمن داخل النظام الدولي، من خلال دراسة تزايد أهمية الأمن في تحقيق الاستقرار، وتذبذب مكانته وما يترتب عليه من مظاهر الفوضى، فضلًا عن تحليل التهديدات الأمنية المتزايدة وحالة توازن القلق، وصولًا إلى استشراف الاتجاهات المستقبلية للأمن العالمي وإبراز السبل الكفيلة بتعزيز الاستقرار الدولي</w:t>
      </w:r>
      <w:r>
        <w:rPr>
          <w:rFonts w:ascii="Simplified Arabic" w:hAnsi="Simplified Arabic" w:cs="Simplified Arabic" w:hint="cs"/>
          <w:sz w:val="28"/>
          <w:szCs w:val="28"/>
          <w:rtl/>
        </w:rPr>
        <w:t>.</w:t>
      </w:r>
    </w:p>
    <w:p w14:paraId="3DCE3257" w14:textId="6F076EA4" w:rsidR="00357F4A" w:rsidRPr="00DE205C" w:rsidRDefault="004F56E6" w:rsidP="00DE205C">
      <w:pPr>
        <w:bidi/>
        <w:spacing w:after="0"/>
        <w:jc w:val="lowKashida"/>
        <w:rPr>
          <w:rFonts w:ascii="Simplified Arabic" w:hAnsi="Simplified Arabic" w:cs="Simplified Arabic"/>
          <w:sz w:val="28"/>
          <w:szCs w:val="28"/>
        </w:rPr>
      </w:pPr>
      <w:r>
        <w:rPr>
          <w:rFonts w:ascii="Simplified Arabic" w:hAnsi="Simplified Arabic" w:cs="Simplified Arabic" w:hint="cs"/>
          <w:b/>
          <w:bCs/>
          <w:sz w:val="28"/>
          <w:szCs w:val="28"/>
          <w:rtl/>
        </w:rPr>
        <w:t>مناهج البحث</w:t>
      </w:r>
      <w:r w:rsidR="004A117F" w:rsidRPr="004A117F">
        <w:rPr>
          <w:rFonts w:ascii="Simplified Arabic" w:hAnsi="Simplified Arabic" w:cs="Simplified Arabic" w:hint="cs"/>
          <w:b/>
          <w:bCs/>
          <w:sz w:val="28"/>
          <w:szCs w:val="28"/>
          <w:rtl/>
        </w:rPr>
        <w:t xml:space="preserve">: </w:t>
      </w:r>
      <w:r w:rsidR="00DE205C" w:rsidRPr="00DE205C">
        <w:rPr>
          <w:rFonts w:ascii="Simplified Arabic" w:hAnsi="Simplified Arabic" w:cs="Simplified Arabic"/>
          <w:sz w:val="28"/>
          <w:szCs w:val="28"/>
          <w:rtl/>
        </w:rPr>
        <w:t>اعتمد البحث على المنهج الوصفي التحليلي لبيان طبيعة التحولات الاستراتيجية الكبرى وأثرها في مستقبل الأمن العالمي، من خلال تحليل المفاهيم والاتجاهات المرتبطة بالأمن الدولي. فضلًا عن المنهج الاستشرافي لاستشراف السيناريوهات المحتملة لمستقبل الأمن العالمي في ظل المتغيرات الاستراتيجية الراهنة</w:t>
      </w:r>
      <w:r w:rsidR="00DE205C">
        <w:rPr>
          <w:rFonts w:ascii="Simplified Arabic" w:hAnsi="Simplified Arabic" w:cs="Simplified Arabic" w:hint="cs"/>
          <w:sz w:val="28"/>
          <w:szCs w:val="28"/>
          <w:rtl/>
        </w:rPr>
        <w:t>.</w:t>
      </w:r>
    </w:p>
    <w:p w14:paraId="60B965B2" w14:textId="5FB2E26E" w:rsidR="004A117F" w:rsidRPr="00DE205C" w:rsidRDefault="002321A9" w:rsidP="00141E32">
      <w:pPr>
        <w:bidi/>
        <w:jc w:val="lowKashida"/>
        <w:rPr>
          <w:rFonts w:ascii="Simplified Arabic" w:hAnsi="Simplified Arabic" w:cs="Simplified Arabic"/>
          <w:sz w:val="28"/>
          <w:szCs w:val="28"/>
          <w:rtl/>
        </w:rPr>
      </w:pPr>
      <w:r w:rsidRPr="004A117F">
        <w:rPr>
          <w:rFonts w:ascii="Simplified Arabic" w:hAnsi="Simplified Arabic" w:cs="Simplified Arabic"/>
          <w:b/>
          <w:bCs/>
          <w:sz w:val="28"/>
          <w:szCs w:val="28"/>
          <w:rtl/>
        </w:rPr>
        <w:t>هيكلية البحث</w:t>
      </w:r>
      <w:r w:rsidR="003B486A" w:rsidRPr="004A117F">
        <w:rPr>
          <w:rFonts w:ascii="Simplified Arabic" w:hAnsi="Simplified Arabic" w:cs="Simplified Arabic"/>
          <w:b/>
          <w:bCs/>
          <w:sz w:val="28"/>
          <w:szCs w:val="28"/>
          <w:rtl/>
        </w:rPr>
        <w:t xml:space="preserve">: </w:t>
      </w:r>
      <w:r w:rsidR="00DE205C" w:rsidRPr="00DE205C">
        <w:rPr>
          <w:rFonts w:ascii="Simplified Arabic" w:hAnsi="Simplified Arabic" w:cs="Simplified Arabic"/>
          <w:sz w:val="28"/>
          <w:szCs w:val="28"/>
          <w:rtl/>
        </w:rPr>
        <w:t xml:space="preserve">اقتضت طبيعة البحث تقسيمه إلى ثلاثة </w:t>
      </w:r>
      <w:r w:rsidR="00DE205C">
        <w:rPr>
          <w:rFonts w:ascii="Simplified Arabic" w:hAnsi="Simplified Arabic" w:cs="Simplified Arabic" w:hint="cs"/>
          <w:sz w:val="28"/>
          <w:szCs w:val="28"/>
          <w:rtl/>
        </w:rPr>
        <w:t>مطالب</w:t>
      </w:r>
      <w:r w:rsidR="00DE205C" w:rsidRPr="00DE205C">
        <w:rPr>
          <w:rFonts w:ascii="Simplified Arabic" w:hAnsi="Simplified Arabic" w:cs="Simplified Arabic"/>
          <w:sz w:val="28"/>
          <w:szCs w:val="28"/>
          <w:rtl/>
        </w:rPr>
        <w:t xml:space="preserve"> رئيسة، تناول </w:t>
      </w:r>
      <w:r w:rsidR="00DE205C">
        <w:rPr>
          <w:rFonts w:ascii="Simplified Arabic" w:hAnsi="Simplified Arabic" w:cs="Simplified Arabic" w:hint="cs"/>
          <w:sz w:val="28"/>
          <w:szCs w:val="28"/>
          <w:rtl/>
        </w:rPr>
        <w:t>المطلب</w:t>
      </w:r>
      <w:r w:rsidR="00DE205C" w:rsidRPr="00DE205C">
        <w:rPr>
          <w:rFonts w:ascii="Simplified Arabic" w:hAnsi="Simplified Arabic" w:cs="Simplified Arabic"/>
          <w:sz w:val="28"/>
          <w:szCs w:val="28"/>
          <w:rtl/>
        </w:rPr>
        <w:t xml:space="preserve"> الأول تزايد مكانة الأمن في النظام العالمي وتحقيق </w:t>
      </w:r>
      <w:r w:rsidR="005B0FF3" w:rsidRPr="00DE205C">
        <w:rPr>
          <w:rFonts w:ascii="Simplified Arabic" w:hAnsi="Simplified Arabic" w:cs="Simplified Arabic" w:hint="cs"/>
          <w:sz w:val="28"/>
          <w:szCs w:val="28"/>
          <w:rtl/>
        </w:rPr>
        <w:t>الاستقرار</w:t>
      </w:r>
      <w:r w:rsidR="005B0FF3">
        <w:rPr>
          <w:rFonts w:ascii="Simplified Arabic" w:hAnsi="Simplified Arabic" w:cs="Simplified Arabic" w:hint="cs"/>
          <w:sz w:val="28"/>
          <w:szCs w:val="28"/>
          <w:rtl/>
        </w:rPr>
        <w:t xml:space="preserve"> النسب</w:t>
      </w:r>
      <w:r w:rsidR="005B0FF3">
        <w:rPr>
          <w:rFonts w:ascii="Simplified Arabic" w:hAnsi="Simplified Arabic" w:cs="Simplified Arabic" w:hint="eastAsia"/>
          <w:sz w:val="28"/>
          <w:szCs w:val="28"/>
          <w:rtl/>
        </w:rPr>
        <w:t>ي</w:t>
      </w:r>
      <w:r w:rsidR="00DE205C" w:rsidRPr="00DE205C">
        <w:rPr>
          <w:rFonts w:ascii="Simplified Arabic" w:hAnsi="Simplified Arabic" w:cs="Simplified Arabic"/>
          <w:sz w:val="28"/>
          <w:szCs w:val="28"/>
          <w:rtl/>
        </w:rPr>
        <w:t xml:space="preserve">، بينما خُصص </w:t>
      </w:r>
      <w:r w:rsidR="00DE205C">
        <w:rPr>
          <w:rFonts w:ascii="Simplified Arabic" w:hAnsi="Simplified Arabic" w:cs="Simplified Arabic" w:hint="cs"/>
          <w:sz w:val="28"/>
          <w:szCs w:val="28"/>
          <w:rtl/>
        </w:rPr>
        <w:t>المطلب</w:t>
      </w:r>
      <w:r w:rsidR="00DE205C" w:rsidRPr="00DE205C">
        <w:rPr>
          <w:rFonts w:ascii="Simplified Arabic" w:hAnsi="Simplified Arabic" w:cs="Simplified Arabic"/>
          <w:sz w:val="28"/>
          <w:szCs w:val="28"/>
          <w:rtl/>
        </w:rPr>
        <w:t xml:space="preserve"> الثاني لدراسة تذبذب مكانة الأمن في النظام العالمي وتحقيق الفوضى، أما </w:t>
      </w:r>
      <w:r w:rsidR="00141E32">
        <w:rPr>
          <w:rFonts w:ascii="Simplified Arabic" w:hAnsi="Simplified Arabic" w:cs="Simplified Arabic" w:hint="cs"/>
          <w:sz w:val="28"/>
          <w:szCs w:val="28"/>
          <w:rtl/>
        </w:rPr>
        <w:t>المطلب</w:t>
      </w:r>
      <w:r w:rsidR="00DE205C" w:rsidRPr="00DE205C">
        <w:rPr>
          <w:rFonts w:ascii="Simplified Arabic" w:hAnsi="Simplified Arabic" w:cs="Simplified Arabic"/>
          <w:sz w:val="28"/>
          <w:szCs w:val="28"/>
          <w:rtl/>
        </w:rPr>
        <w:t xml:space="preserve"> الثالث فتناول تزايد </w:t>
      </w:r>
      <w:r w:rsidR="00141E32">
        <w:rPr>
          <w:rFonts w:ascii="Simplified Arabic" w:hAnsi="Simplified Arabic" w:cs="Simplified Arabic" w:hint="cs"/>
          <w:sz w:val="28"/>
          <w:szCs w:val="28"/>
          <w:rtl/>
        </w:rPr>
        <w:t>الامن وتزايد التهديدات</w:t>
      </w:r>
      <w:r w:rsidR="00DE205C" w:rsidRPr="00DE205C">
        <w:rPr>
          <w:rFonts w:ascii="Simplified Arabic" w:hAnsi="Simplified Arabic" w:cs="Simplified Arabic"/>
          <w:sz w:val="28"/>
          <w:szCs w:val="28"/>
          <w:rtl/>
        </w:rPr>
        <w:t xml:space="preserve"> </w:t>
      </w:r>
      <w:r w:rsidR="00141E32">
        <w:rPr>
          <w:rFonts w:ascii="Simplified Arabic" w:hAnsi="Simplified Arabic" w:cs="Simplified Arabic" w:hint="cs"/>
          <w:sz w:val="28"/>
          <w:szCs w:val="28"/>
          <w:rtl/>
        </w:rPr>
        <w:t>(</w:t>
      </w:r>
      <w:r w:rsidR="00141E32" w:rsidRPr="00DE205C">
        <w:rPr>
          <w:rFonts w:ascii="Simplified Arabic" w:hAnsi="Simplified Arabic" w:cs="Simplified Arabic" w:hint="cs"/>
          <w:sz w:val="28"/>
          <w:szCs w:val="28"/>
          <w:rtl/>
        </w:rPr>
        <w:t>توازن</w:t>
      </w:r>
      <w:r w:rsidR="00141E32">
        <w:rPr>
          <w:rFonts w:ascii="Simplified Arabic" w:hAnsi="Simplified Arabic" w:cs="Simplified Arabic"/>
          <w:sz w:val="28"/>
          <w:szCs w:val="28"/>
          <w:rtl/>
        </w:rPr>
        <w:t xml:space="preserve"> القلق</w:t>
      </w:r>
      <w:r w:rsidR="00141E32">
        <w:rPr>
          <w:rFonts w:ascii="Simplified Arabic" w:hAnsi="Simplified Arabic" w:cs="Simplified Arabic" w:hint="cs"/>
          <w:sz w:val="28"/>
          <w:szCs w:val="28"/>
          <w:rtl/>
        </w:rPr>
        <w:t>)</w:t>
      </w:r>
      <w:r w:rsidR="00DE205C" w:rsidRPr="00DE205C">
        <w:rPr>
          <w:rFonts w:ascii="Simplified Arabic" w:hAnsi="Simplified Arabic" w:cs="Simplified Arabic"/>
          <w:sz w:val="28"/>
          <w:szCs w:val="28"/>
          <w:rtl/>
        </w:rPr>
        <w:t xml:space="preserve"> واختُتم البحث </w:t>
      </w:r>
      <w:r w:rsidR="00141E32" w:rsidRPr="00DE205C">
        <w:rPr>
          <w:rFonts w:ascii="Simplified Arabic" w:hAnsi="Simplified Arabic" w:cs="Simplified Arabic" w:hint="cs"/>
          <w:sz w:val="28"/>
          <w:szCs w:val="28"/>
          <w:rtl/>
        </w:rPr>
        <w:t>بخاتمة</w:t>
      </w:r>
      <w:r w:rsidR="003C7F9E">
        <w:rPr>
          <w:rFonts w:ascii="Simplified Arabic" w:hAnsi="Simplified Arabic" w:cs="Simplified Arabic" w:hint="cs"/>
          <w:sz w:val="28"/>
          <w:szCs w:val="28"/>
          <w:rtl/>
        </w:rPr>
        <w:t xml:space="preserve"> واستنتاجات</w:t>
      </w:r>
      <w:r w:rsidR="000E0728">
        <w:rPr>
          <w:rFonts w:ascii="Simplified Arabic" w:hAnsi="Simplified Arabic" w:cs="Simplified Arabic" w:hint="cs"/>
          <w:sz w:val="28"/>
          <w:szCs w:val="28"/>
          <w:rtl/>
        </w:rPr>
        <w:t xml:space="preserve"> وتوصيات</w:t>
      </w:r>
      <w:r w:rsidR="00141E32" w:rsidRPr="00DE205C">
        <w:rPr>
          <w:rFonts w:ascii="Simplified Arabic" w:hAnsi="Simplified Arabic" w:cs="Simplified Arabic" w:hint="cs"/>
          <w:sz w:val="28"/>
          <w:szCs w:val="28"/>
          <w:rtl/>
        </w:rPr>
        <w:t>.</w:t>
      </w:r>
    </w:p>
    <w:p w14:paraId="592EC88D" w14:textId="77777777" w:rsidR="0090634C" w:rsidRDefault="0090634C" w:rsidP="0090634C">
      <w:pPr>
        <w:bidi/>
        <w:spacing w:after="0" w:line="240" w:lineRule="auto"/>
        <w:jc w:val="both"/>
        <w:rPr>
          <w:rFonts w:ascii="Simplified Arabic" w:hAnsi="Simplified Arabic" w:cs="Simplified Arabic"/>
          <w:b/>
          <w:bCs/>
          <w:sz w:val="28"/>
          <w:szCs w:val="28"/>
          <w:rtl/>
          <w:lang w:bidi="ar-IQ"/>
        </w:rPr>
      </w:pPr>
    </w:p>
    <w:p w14:paraId="2619CC87" w14:textId="1F16FA6C" w:rsidR="002F330D" w:rsidRDefault="0090634C" w:rsidP="002F330D">
      <w:pPr>
        <w:bidi/>
        <w:spacing w:after="0"/>
        <w:rPr>
          <w:rFonts w:ascii="Simplified Arabic" w:hAnsi="Simplified Arabic" w:cs="Simplified Arabic"/>
          <w:b/>
          <w:bCs/>
          <w:sz w:val="28"/>
          <w:szCs w:val="28"/>
          <w:rtl/>
          <w:lang w:bidi="ar-IQ"/>
        </w:rPr>
      </w:pPr>
      <w:r w:rsidRPr="00221AA4">
        <w:rPr>
          <w:rFonts w:ascii="Simplified Arabic" w:hAnsi="Simplified Arabic" w:cs="Simplified Arabic"/>
          <w:b/>
          <w:bCs/>
          <w:sz w:val="28"/>
          <w:szCs w:val="28"/>
          <w:rtl/>
          <w:lang w:bidi="ar-IQ"/>
        </w:rPr>
        <w:lastRenderedPageBreak/>
        <w:t>المطلب الأول:</w:t>
      </w:r>
      <w:r w:rsidR="008671F0" w:rsidRPr="008671F0">
        <w:rPr>
          <w:rtl/>
        </w:rPr>
        <w:t xml:space="preserve"> </w:t>
      </w:r>
      <w:r w:rsidR="008671F0" w:rsidRPr="008671F0">
        <w:rPr>
          <w:rFonts w:ascii="Simplified Arabic" w:hAnsi="Simplified Arabic" w:cs="Simplified Arabic"/>
          <w:b/>
          <w:bCs/>
          <w:sz w:val="28"/>
          <w:szCs w:val="28"/>
          <w:rtl/>
          <w:lang w:bidi="ar-IQ"/>
        </w:rPr>
        <w:t>تزايد مكانة الأمن في النظام العالمي وتحقيق الاستقرار النسبي</w:t>
      </w:r>
    </w:p>
    <w:p w14:paraId="4F91D527" w14:textId="0A42FF0E" w:rsidR="008671F0" w:rsidRDefault="008671F0" w:rsidP="00A424AE">
      <w:pPr>
        <w:bidi/>
        <w:spacing w:after="0"/>
        <w:ind w:firstLine="429"/>
        <w:jc w:val="both"/>
        <w:rPr>
          <w:rFonts w:ascii="Simplified Arabic" w:hAnsi="Simplified Arabic" w:cs="Simplified Arabic"/>
          <w:sz w:val="28"/>
          <w:szCs w:val="28"/>
          <w:rtl/>
          <w:lang w:bidi="ar-IQ"/>
        </w:rPr>
      </w:pPr>
      <w:r w:rsidRPr="008671F0">
        <w:rPr>
          <w:rFonts w:ascii="Simplified Arabic" w:hAnsi="Simplified Arabic" w:cs="Simplified Arabic"/>
          <w:sz w:val="28"/>
          <w:szCs w:val="28"/>
          <w:rtl/>
          <w:lang w:bidi="ar-IQ"/>
        </w:rPr>
        <w:t xml:space="preserve">ظهرت العديد من الكتابات التي تؤكد استمرارية القيادة العالمية للولايات المتحدة الأمريكية في القرن الحادي والعشرين في اقل تقدير في المديين المنظور والمتوسط لاسيما في ضوء التهديدات التي ستواجهها، ومنها نصح الباحث كاثلين هيكس للإدارة الامريكية المستقبلية الأخذ بنظر الاعتبار العوامل </w:t>
      </w:r>
      <w:r w:rsidRPr="008671F0">
        <w:rPr>
          <w:rFonts w:ascii="Simplified Arabic" w:hAnsi="Simplified Arabic" w:cs="Simplified Arabic" w:hint="cs"/>
          <w:sz w:val="28"/>
          <w:szCs w:val="28"/>
          <w:rtl/>
          <w:lang w:bidi="ar-IQ"/>
        </w:rPr>
        <w:t>الآتية</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w:t>
      </w:r>
      <w:r>
        <w:rPr>
          <w:rStyle w:val="ab"/>
          <w:rFonts w:ascii="Simplified Arabic" w:hAnsi="Simplified Arabic" w:cs="Simplified Arabic"/>
          <w:sz w:val="28"/>
          <w:szCs w:val="28"/>
          <w:rtl/>
          <w:lang w:bidi="ar-IQ"/>
        </w:rPr>
        <w:footnoteReference w:id="2"/>
      </w:r>
      <w:r>
        <w:rPr>
          <w:rFonts w:ascii="Simplified Arabic" w:hAnsi="Simplified Arabic" w:cs="Simplified Arabic" w:hint="cs"/>
          <w:sz w:val="28"/>
          <w:szCs w:val="28"/>
          <w:rtl/>
          <w:lang w:bidi="ar-IQ"/>
        </w:rPr>
        <w:t>):</w:t>
      </w:r>
    </w:p>
    <w:p w14:paraId="123B3285" w14:textId="5E926C07" w:rsidR="00DA03A1" w:rsidRPr="00DA03A1" w:rsidRDefault="00DA03A1" w:rsidP="00DA03A1">
      <w:pPr>
        <w:bidi/>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1-</w:t>
      </w:r>
      <w:r w:rsidRPr="00DA03A1">
        <w:rPr>
          <w:rFonts w:ascii="Simplified Arabic" w:hAnsi="Simplified Arabic" w:cs="Simplified Arabic"/>
          <w:sz w:val="28"/>
          <w:szCs w:val="28"/>
          <w:rtl/>
          <w:lang w:bidi="ar-IQ"/>
        </w:rPr>
        <w:t>وجود مفارقة تتعلق باستمرار وضعها كدولة قيادية مع تراجع تأثيرها العالمي، فمن المرجح أن تظل القوة العظمى في العالم في المدى المنظور والمتوسط اعتماداً على وضعها الاقتصادي والثقافي والعلمي، ووفرة الموارد الطبيعية لديها، وقوتها العسكرية، ولكن قدرتها على تشكيل سلوك القوى الفاعلة الأخرى في العالم يبدأ في التراجع، ولذلك سوف تختلف ممارستها لسلطاتها وقوتها حسب كل منطقة وقضية على حدة.</w:t>
      </w:r>
    </w:p>
    <w:p w14:paraId="0947F298" w14:textId="3393C20F" w:rsidR="00DA03A1" w:rsidRPr="00DA03A1" w:rsidRDefault="00DA03A1" w:rsidP="00DA03A1">
      <w:pPr>
        <w:bidi/>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2-</w:t>
      </w:r>
      <w:r w:rsidRPr="00DA03A1">
        <w:rPr>
          <w:rFonts w:ascii="Simplified Arabic" w:hAnsi="Simplified Arabic" w:cs="Simplified Arabic"/>
          <w:sz w:val="28"/>
          <w:szCs w:val="28"/>
          <w:rtl/>
          <w:lang w:bidi="ar-IQ"/>
        </w:rPr>
        <w:t>استمرار ثبات الدعم الشعبي الأمريكي لدورها العالمي الذي استمر على مدار الـ 70 عاماً الماضية، لكي تأخذ الولايات المتحدة الامريكية دوراً قيادياً في العالم يخدم مصالحها القومية</w:t>
      </w:r>
      <w:r w:rsidRPr="00DA03A1">
        <w:rPr>
          <w:rFonts w:ascii="Simplified Arabic" w:hAnsi="Simplified Arabic" w:cs="Simplified Arabic" w:hint="cs"/>
          <w:sz w:val="28"/>
          <w:szCs w:val="28"/>
          <w:rtl/>
          <w:lang w:bidi="ar-IQ"/>
        </w:rPr>
        <w:t>.</w:t>
      </w:r>
    </w:p>
    <w:p w14:paraId="291C0EFF" w14:textId="2632C73A" w:rsidR="00DA03A1" w:rsidRDefault="00DA03A1" w:rsidP="00141E32">
      <w:pPr>
        <w:bidi/>
        <w:spacing w:after="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w:t>
      </w:r>
      <w:r w:rsidRPr="00DA03A1">
        <w:rPr>
          <w:rFonts w:ascii="Simplified Arabic" w:hAnsi="Simplified Arabic" w:cs="Simplified Arabic"/>
          <w:sz w:val="28"/>
          <w:szCs w:val="28"/>
          <w:rtl/>
          <w:lang w:bidi="ar-IQ"/>
        </w:rPr>
        <w:t>اتباع نهج التعامل الانتقائي المؤثر وفق قياس تكاليف المخاطر والفرص وترتيب الأولويات، على الرغم من الإجماع الأمريكي الدائم للانخراط في العالم، لكنها لم تعد تمتلك الموارد الكافية أو حتى الرغبة في العمل في كل مكان بالعالم كما كان سابقاً، في كل وقت أو باستخدام أدوات القوة نفسها.</w:t>
      </w:r>
      <w:r>
        <w:rPr>
          <w:rFonts w:ascii="Simplified Arabic" w:hAnsi="Simplified Arabic" w:cs="Simplified Arabic" w:hint="cs"/>
          <w:sz w:val="28"/>
          <w:szCs w:val="28"/>
          <w:rtl/>
          <w:lang w:bidi="ar-IQ"/>
        </w:rPr>
        <w:t xml:space="preserve"> </w:t>
      </w:r>
      <w:r w:rsidRPr="00DA03A1">
        <w:rPr>
          <w:rFonts w:ascii="Simplified Arabic" w:hAnsi="Simplified Arabic" w:cs="Simplified Arabic"/>
          <w:sz w:val="28"/>
          <w:szCs w:val="28"/>
          <w:rtl/>
          <w:lang w:bidi="ar-IQ"/>
        </w:rPr>
        <w:t xml:space="preserve">ووفقاً لنظرية الاستقرار بالهيمنة يجب ان تكون للقوة القيادية استراتيجية قائمة على توفير السلع العامة العالمية التي يلخصها الباحث جوزيف ناي الحفاظ على توازن القوى في المناطق المهمة، والترويج لاقتصاد دولي مفتوح، والحفاظ على الاشياء الدولية المشتركة، وتنمية القواعد والمؤسسات الدولية، والمساعدة في التنمية الاقتصادية، اي توريد السلع العامة الى النظام العالمي التي تشمل العملة المستقرة، والأمن، ونظام تجارة حرة، وهذا الأمر مكلف ولكن الدولة القيادية تكسب حتى لو تتحمل بشكل غير متناسب التكاليف وحدها ؛ نظراً للمكانة القيادية التي ستبقى تحتلها في النظام العالمي، وان دور القوة القيادية الحاسم حسب الباحث </w:t>
      </w:r>
      <w:r w:rsidR="00772929">
        <w:rPr>
          <w:rFonts w:ascii="Simplified Arabic" w:hAnsi="Simplified Arabic" w:cs="Simplified Arabic" w:hint="cs"/>
          <w:sz w:val="28"/>
          <w:szCs w:val="28"/>
          <w:rtl/>
          <w:lang w:bidi="ar-IQ"/>
        </w:rPr>
        <w:t>"</w:t>
      </w:r>
      <w:r w:rsidRPr="00DA03A1">
        <w:rPr>
          <w:rFonts w:ascii="Simplified Arabic" w:hAnsi="Simplified Arabic" w:cs="Simplified Arabic"/>
          <w:sz w:val="28"/>
          <w:szCs w:val="28"/>
          <w:rtl/>
          <w:lang w:bidi="ar-IQ"/>
        </w:rPr>
        <w:t>كيند لبورغر</w:t>
      </w:r>
      <w:r w:rsidR="00772929">
        <w:rPr>
          <w:rFonts w:ascii="Simplified Arabic" w:hAnsi="Simplified Arabic" w:cs="Simplified Arabic" w:hint="cs"/>
          <w:sz w:val="28"/>
          <w:szCs w:val="28"/>
          <w:rtl/>
          <w:lang w:bidi="ar-IQ"/>
        </w:rPr>
        <w:t>"</w:t>
      </w:r>
      <w:r w:rsidRPr="00DA03A1">
        <w:rPr>
          <w:rFonts w:ascii="Simplified Arabic" w:hAnsi="Simplified Arabic" w:cs="Simplified Arabic"/>
          <w:sz w:val="28"/>
          <w:szCs w:val="28"/>
          <w:rtl/>
          <w:lang w:bidi="ar-IQ"/>
        </w:rPr>
        <w:t xml:space="preserve"> يتمثل في ادارة الازمات ذات فاعلية استراتيجية وليس مجرد دور روتيني يتمثل بالمحافظة على وضع النظام، اي قادرة وعازمة على سرعة الاستجابة </w:t>
      </w:r>
      <w:r w:rsidRPr="00DA03A1">
        <w:rPr>
          <w:rFonts w:ascii="Simplified Arabic" w:hAnsi="Simplified Arabic" w:cs="Simplified Arabic"/>
          <w:sz w:val="28"/>
          <w:szCs w:val="28"/>
          <w:rtl/>
          <w:lang w:bidi="ar-IQ"/>
        </w:rPr>
        <w:lastRenderedPageBreak/>
        <w:t>للتهديدات الموجهة للنظام</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3"/>
      </w:r>
      <w:r>
        <w:rPr>
          <w:rFonts w:ascii="Simplified Arabic" w:hAnsi="Simplified Arabic" w:cs="Simplified Arabic" w:hint="cs"/>
          <w:sz w:val="28"/>
          <w:szCs w:val="28"/>
          <w:rtl/>
          <w:lang w:bidi="ar-IQ"/>
        </w:rPr>
        <w:t>)،</w:t>
      </w:r>
      <w:r w:rsidRPr="00DA03A1">
        <w:rPr>
          <w:rFonts w:ascii="Simplified Arabic" w:hAnsi="Simplified Arabic" w:cs="Simplified Arabic"/>
          <w:sz w:val="28"/>
          <w:szCs w:val="28"/>
          <w:rtl/>
          <w:lang w:bidi="ar-IQ"/>
        </w:rPr>
        <w:t>واحدى منطلقات استمرارية القيادة العالمية هي المقارنة بين النظامين الديمقراطي والاستبدادي وقدرة كل منهما على الاستمرارية مستقبلاً ، ونذكر هنا تفكك الاتحاد السوفيتي بسبب نظامه الاستبدادي، وحدوث حروب طاحنة في مثيلاتها يوغسلافيا أثر تفككها، على الرغم من الميزة الوحيدة لهذا النظام الاستبدادي وهو الاستقرار المعتمد على القهر، في حين النظام الديمقراطي الذي يصدره الغرب قابل للإصلاح أي مرونته مهما يشتد جموده، وستبقى استمرارية هذه القوة الناعمة بالانتشار عالمياً بدعم الولايات المتحدة الامريكية</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4"/>
      </w:r>
      <w:r>
        <w:rPr>
          <w:rFonts w:ascii="Simplified Arabic" w:hAnsi="Simplified Arabic" w:cs="Simplified Arabic" w:hint="cs"/>
          <w:sz w:val="28"/>
          <w:szCs w:val="28"/>
          <w:rtl/>
          <w:lang w:bidi="ar-IQ"/>
        </w:rPr>
        <w:t>)،</w:t>
      </w:r>
      <w:r w:rsidRPr="00DA03A1">
        <w:rPr>
          <w:rFonts w:ascii="Simplified Arabic" w:hAnsi="Simplified Arabic" w:cs="Simplified Arabic"/>
          <w:sz w:val="28"/>
          <w:szCs w:val="28"/>
          <w:rtl/>
          <w:lang w:bidi="ar-IQ"/>
        </w:rPr>
        <w:t>وان الولايات المتحدة الامريكية اقوى من أية دولة في التاريخ، ولها القدرة على تعطيل القانون التاريخي في تكتل الدول لأجل هزيمة القوى الطامحة لإفراطها في استخدام القوة، مشدداً على انه من دون القيادة والزعامة الامريكية سوف لن يكون هناك الا عالم تسوده الفوضى وعدم الاستقرار، بما في ذلك اور</w:t>
      </w:r>
      <w:r w:rsidR="00FF5F73">
        <w:rPr>
          <w:rFonts w:ascii="Simplified Arabic" w:hAnsi="Simplified Arabic" w:cs="Simplified Arabic" w:hint="cs"/>
          <w:sz w:val="28"/>
          <w:szCs w:val="28"/>
          <w:rtl/>
          <w:lang w:bidi="ar-IQ"/>
        </w:rPr>
        <w:t>و</w:t>
      </w:r>
      <w:r w:rsidRPr="00DA03A1">
        <w:rPr>
          <w:rFonts w:ascii="Simplified Arabic" w:hAnsi="Simplified Arabic" w:cs="Simplified Arabic"/>
          <w:sz w:val="28"/>
          <w:szCs w:val="28"/>
          <w:rtl/>
          <w:lang w:bidi="ar-IQ"/>
        </w:rPr>
        <w:t xml:space="preserve">با المتوافقة مع الولايات المتحدة الأمريكية </w:t>
      </w:r>
      <w:r w:rsidR="00FF5F73" w:rsidRPr="00DA03A1">
        <w:rPr>
          <w:rFonts w:ascii="Simplified Arabic" w:hAnsi="Simplified Arabic" w:cs="Simplified Arabic" w:hint="cs"/>
          <w:sz w:val="28"/>
          <w:szCs w:val="28"/>
          <w:rtl/>
          <w:lang w:bidi="ar-IQ"/>
        </w:rPr>
        <w:t>فأنها</w:t>
      </w:r>
      <w:r w:rsidRPr="00DA03A1">
        <w:rPr>
          <w:rFonts w:ascii="Simplified Arabic" w:hAnsi="Simplified Arabic" w:cs="Simplified Arabic"/>
          <w:sz w:val="28"/>
          <w:szCs w:val="28"/>
          <w:rtl/>
          <w:lang w:bidi="ar-IQ"/>
        </w:rPr>
        <w:t xml:space="preserve"> تهدد الأمن والسلام الدوليين اذا سمح لها بالصعود بصورة مستقلة في النظام العالمي</w:t>
      </w:r>
      <w:r w:rsidRPr="00FF5F73">
        <w:rPr>
          <w:rFonts w:ascii="Simplified Arabic" w:hAnsi="Simplified Arabic" w:cs="Simplified Arabic" w:hint="cs"/>
          <w:sz w:val="28"/>
          <w:szCs w:val="28"/>
          <w:vertAlign w:val="superscript"/>
          <w:rtl/>
          <w:lang w:bidi="ar-IQ"/>
        </w:rPr>
        <w:t>(</w:t>
      </w:r>
      <w:r w:rsidRPr="00FF5F73">
        <w:rPr>
          <w:rStyle w:val="ab"/>
          <w:rFonts w:ascii="Simplified Arabic" w:hAnsi="Simplified Arabic" w:cs="Simplified Arabic"/>
          <w:sz w:val="28"/>
          <w:szCs w:val="28"/>
          <w:rtl/>
          <w:lang w:bidi="ar-IQ"/>
        </w:rPr>
        <w:footnoteReference w:id="5"/>
      </w:r>
      <w:r w:rsidRPr="00FF5F73">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r w:rsidRPr="00DA03A1">
        <w:rPr>
          <w:rFonts w:ascii="Simplified Arabic" w:hAnsi="Simplified Arabic" w:cs="Simplified Arabic"/>
          <w:sz w:val="28"/>
          <w:szCs w:val="28"/>
          <w:rtl/>
          <w:lang w:bidi="ar-IQ"/>
        </w:rPr>
        <w:t>واستمرار قيادة الولايات المتحدة الامريكية للنظام العالمي مرتبط بقدرتها على مواجهة التحديات؛ كونها لاعب جيو</w:t>
      </w:r>
      <w:r w:rsidR="00FF5F73">
        <w:rPr>
          <w:rFonts w:ascii="Simplified Arabic" w:hAnsi="Simplified Arabic" w:cs="Simplified Arabic" w:hint="cs"/>
          <w:sz w:val="28"/>
          <w:szCs w:val="28"/>
          <w:rtl/>
          <w:lang w:bidi="ar-IQ"/>
        </w:rPr>
        <w:t xml:space="preserve"> </w:t>
      </w:r>
      <w:r w:rsidRPr="00DA03A1">
        <w:rPr>
          <w:rFonts w:ascii="Simplified Arabic" w:hAnsi="Simplified Arabic" w:cs="Simplified Arabic"/>
          <w:sz w:val="28"/>
          <w:szCs w:val="28"/>
          <w:rtl/>
          <w:lang w:bidi="ar-IQ"/>
        </w:rPr>
        <w:t>استراتيجي في المناطق الاقليمية، ما يتيح لها ان تكون جزءاً رئيساً من معادلات القوة والقرار في أية قضية عالمية، وهو أمر غير متاح للقوى المنافسة؛ نتيجة سحر القوة وتأثيرها العالمي بما يتيح لها المرونة في تكوين التحالفات العالمية والاقليمية بحسب ما تصوره للقوى الاخرى من تهديدات ولابد من مواجهتها، أي هي صاحبة المبادرات في تشكيل الترتيبات الأمنية</w:t>
      </w:r>
      <w:r w:rsidRPr="00FF5F73">
        <w:rPr>
          <w:rFonts w:ascii="Simplified Arabic" w:hAnsi="Simplified Arabic" w:cs="Simplified Arabic" w:hint="cs"/>
          <w:sz w:val="28"/>
          <w:szCs w:val="28"/>
          <w:vertAlign w:val="superscript"/>
          <w:rtl/>
          <w:lang w:bidi="ar-IQ"/>
        </w:rPr>
        <w:t>(</w:t>
      </w:r>
      <w:r w:rsidRPr="00FF5F73">
        <w:rPr>
          <w:rStyle w:val="ab"/>
          <w:rFonts w:ascii="Simplified Arabic" w:hAnsi="Simplified Arabic" w:cs="Simplified Arabic"/>
          <w:sz w:val="28"/>
          <w:szCs w:val="28"/>
          <w:rtl/>
          <w:lang w:bidi="ar-IQ"/>
        </w:rPr>
        <w:footnoteReference w:id="6"/>
      </w:r>
      <w:r w:rsidRPr="00FF5F73">
        <w:rPr>
          <w:rFonts w:ascii="Simplified Arabic" w:hAnsi="Simplified Arabic" w:cs="Simplified Arabic" w:hint="cs"/>
          <w:sz w:val="28"/>
          <w:szCs w:val="28"/>
          <w:vertAlign w:val="superscript"/>
          <w:rtl/>
          <w:lang w:bidi="ar-IQ"/>
        </w:rPr>
        <w:t>)</w:t>
      </w:r>
      <w:r w:rsidR="00FF5F73" w:rsidRPr="00FF5F73">
        <w:rPr>
          <w:rFonts w:ascii="Simplified Arabic" w:hAnsi="Simplified Arabic" w:cs="Simplified Arabic" w:hint="cs"/>
          <w:sz w:val="28"/>
          <w:szCs w:val="28"/>
          <w:vertAlign w:val="superscript"/>
          <w:rtl/>
          <w:lang w:bidi="ar-IQ"/>
        </w:rPr>
        <w:t xml:space="preserve"> </w:t>
      </w:r>
      <w:r w:rsidR="00053140" w:rsidRPr="00053140">
        <w:rPr>
          <w:rFonts w:ascii="Simplified Arabic" w:hAnsi="Simplified Arabic" w:cs="Simplified Arabic"/>
          <w:sz w:val="28"/>
          <w:szCs w:val="28"/>
          <w:rtl/>
          <w:lang w:bidi="ar-IQ"/>
        </w:rPr>
        <w:t xml:space="preserve">تمثل التحالفات والتجمعات الدولية المتخصصة أداة لمعالجة التحديات الأمنية والسياسية، مثل المحادثات السداسية بشأن كوريا الشمالية، واللجنة الرباعية للشرق الأوسط، ومجموعة (5+1) الخاصة بالبرنامج النووي الإيراني، إضافة إلى التحالفات الدولية لمكافحة الإرهاب. كما أسهمت أزمة الاتفاق النووي الإيراني بعد انسحاب الأطراف من اتفاق </w:t>
      </w:r>
      <w:r w:rsidR="00053140" w:rsidRPr="00053140">
        <w:rPr>
          <w:rFonts w:ascii="Simplified Arabic" w:hAnsi="Simplified Arabic" w:cs="Simplified Arabic"/>
          <w:sz w:val="28"/>
          <w:szCs w:val="28"/>
          <w:rtl/>
          <w:lang w:bidi="ar-IQ"/>
        </w:rPr>
        <w:lastRenderedPageBreak/>
        <w:t>2015 في طرح مبادرات أمنية جديدة، مثل مبادرة أمن الخليج. وتسعى هذه التجمعات إلى اكتساب الشرعية والفاعلية بما يمكنها من إدارة الأزمات والحد من نشوب أزمات مستقبلية</w:t>
      </w:r>
      <w:r w:rsidR="00053140">
        <w:rPr>
          <w:rFonts w:ascii="Simplified Arabic" w:hAnsi="Simplified Arabic" w:cs="Simplified Arabic" w:hint="cs"/>
          <w:sz w:val="28"/>
          <w:szCs w:val="28"/>
          <w:rtl/>
          <w:lang w:bidi="ar-IQ"/>
        </w:rPr>
        <w:t>(</w:t>
      </w:r>
      <w:r w:rsidR="00053140">
        <w:rPr>
          <w:rStyle w:val="ab"/>
          <w:rFonts w:ascii="Simplified Arabic" w:hAnsi="Simplified Arabic" w:cs="Simplified Arabic"/>
          <w:sz w:val="28"/>
          <w:szCs w:val="28"/>
          <w:rtl/>
          <w:lang w:bidi="ar-IQ"/>
        </w:rPr>
        <w:footnoteReference w:id="7"/>
      </w:r>
      <w:r w:rsidR="00053140">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وإن تداعيات المنافسة المتنامية بين الولايات المتحدة والصين وروسيا الاتحادية على القيادة العالمية غير واضح المعالم بعد ؛ لكون علاقة الصين وروسيا الاتحادية بالنظام العالمي يتطلب منها العمل وفق اتجاهين هما : الأول: المزيد من التأثير في النظام العالمي، الثاني: دعمها لهذا النظام شرطاً لقيادته مستقبلاً عبر انضمامها الى المؤسسات الدولية مع مزيد من الاستثناءات من القواعد والمعايير التي تمس مصالحها الذي يعتمد على قوتها وقدرتها</w:t>
      </w:r>
      <w:r w:rsidR="00053140">
        <w:rPr>
          <w:rFonts w:ascii="Simplified Arabic" w:hAnsi="Simplified Arabic" w:cs="Simplified Arabic" w:hint="cs"/>
          <w:sz w:val="28"/>
          <w:szCs w:val="28"/>
          <w:rtl/>
          <w:lang w:bidi="ar-IQ"/>
        </w:rPr>
        <w:t>(</w:t>
      </w:r>
      <w:r w:rsidR="00053140">
        <w:rPr>
          <w:rStyle w:val="ab"/>
          <w:rFonts w:ascii="Simplified Arabic" w:hAnsi="Simplified Arabic" w:cs="Simplified Arabic"/>
          <w:sz w:val="28"/>
          <w:szCs w:val="28"/>
          <w:rtl/>
          <w:lang w:bidi="ar-IQ"/>
        </w:rPr>
        <w:footnoteReference w:id="8"/>
      </w:r>
      <w:r w:rsidR="00053140">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 xml:space="preserve">يعد الحفاظ على القيادة العالمية الأمريكية هدفًا ثابتًا للرؤساء الأمريكيين، إلا أن أساليب تحقيقه اختلفت؛ إذ اعتمد جورج بوش الابن النهج الأحادي، بينما ركز </w:t>
      </w:r>
      <w:r w:rsidR="00772929">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باراك أوباما</w:t>
      </w:r>
      <w:r w:rsidR="00772929">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 xml:space="preserve"> على التعاون مع القوى الدولية، في حين اتجه دونالد ترامب إلى تقليل الاعتماد على التحالفات التقليدية والتركيز على حماية المصالح الأمريكية بما يحقق توازنًا بين التكاليف والمكاسب الاستراتيجية</w:t>
      </w:r>
      <w:r w:rsidR="00053140" w:rsidRPr="00FF5F73">
        <w:rPr>
          <w:rFonts w:ascii="Simplified Arabic" w:hAnsi="Simplified Arabic" w:cs="Simplified Arabic" w:hint="cs"/>
          <w:sz w:val="28"/>
          <w:szCs w:val="28"/>
          <w:vertAlign w:val="superscript"/>
          <w:rtl/>
          <w:lang w:bidi="ar-IQ"/>
        </w:rPr>
        <w:t>(</w:t>
      </w:r>
      <w:r w:rsidR="00053140" w:rsidRPr="00FF5F73">
        <w:rPr>
          <w:rStyle w:val="ab"/>
          <w:rFonts w:ascii="Simplified Arabic" w:hAnsi="Simplified Arabic" w:cs="Simplified Arabic"/>
          <w:sz w:val="28"/>
          <w:szCs w:val="28"/>
          <w:rtl/>
          <w:lang w:bidi="ar-IQ"/>
        </w:rPr>
        <w:footnoteReference w:id="9"/>
      </w:r>
      <w:r w:rsidR="00053140" w:rsidRPr="00FF5F73">
        <w:rPr>
          <w:rFonts w:ascii="Simplified Arabic" w:hAnsi="Simplified Arabic" w:cs="Simplified Arabic" w:hint="cs"/>
          <w:sz w:val="28"/>
          <w:szCs w:val="28"/>
          <w:vertAlign w:val="superscript"/>
          <w:rtl/>
          <w:lang w:bidi="ar-IQ"/>
        </w:rPr>
        <w:t>)</w:t>
      </w:r>
      <w:r w:rsidR="00053140">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ولذلك يؤكد ال</w:t>
      </w:r>
      <w:r w:rsidR="00FF5F73">
        <w:rPr>
          <w:rFonts w:ascii="Simplified Arabic" w:hAnsi="Simplified Arabic" w:cs="Simplified Arabic" w:hint="cs"/>
          <w:sz w:val="28"/>
          <w:szCs w:val="28"/>
          <w:rtl/>
          <w:lang w:bidi="ar-IQ"/>
        </w:rPr>
        <w:t>مفكر</w:t>
      </w:r>
      <w:r w:rsidR="00053140" w:rsidRPr="00053140">
        <w:rPr>
          <w:rFonts w:ascii="Simplified Arabic" w:hAnsi="Simplified Arabic" w:cs="Simplified Arabic"/>
          <w:sz w:val="28"/>
          <w:szCs w:val="28"/>
          <w:rtl/>
          <w:lang w:bidi="ar-IQ"/>
        </w:rPr>
        <w:t xml:space="preserve"> </w:t>
      </w:r>
      <w:r w:rsidR="00FF5F73">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جون ميرشايمر</w:t>
      </w:r>
      <w:r w:rsidR="00FF5F73">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 xml:space="preserve"> أمكانية تحول الولايات المتحدة الامريكية من الليبرالية إلى الواقعية عندما يرتبط ذلك بمستقبل قيادة النظام العالمي في ظل صعود القوى الاخرى، اي ستضطر إلى التخلي عن الهيمنة الليبرالية، وتبني النهج الواقعي تخوفاً من أية تهديدات محتملة من خصومها، لكن في ظل المشكلات الاقتصادية، والديون التي تبطئ النمو الصيني، وفي ضوء محدودية القدرات الروسية مقارنة بالأمريكية، فإن هيكل القيادة العالمية سيظل أحادياً للعقود القادمة، وحتى إن نجحت الصين في تجاوز بعض أزماتها، وأعادت تشكيل نظام عالمي متعدد القطبية، فإنه سيكون لفترة محدودة، ثم ستعود الولايات المتحدة الامريكية قوة عظمى واحدة في ذلك النظام</w:t>
      </w:r>
      <w:r w:rsidR="00053140" w:rsidRPr="00FF5F73">
        <w:rPr>
          <w:rFonts w:ascii="Simplified Arabic" w:hAnsi="Simplified Arabic" w:cs="Simplified Arabic" w:hint="cs"/>
          <w:sz w:val="28"/>
          <w:szCs w:val="28"/>
          <w:vertAlign w:val="superscript"/>
          <w:rtl/>
          <w:lang w:bidi="ar-IQ"/>
        </w:rPr>
        <w:t>(</w:t>
      </w:r>
      <w:r w:rsidR="00053140" w:rsidRPr="00FF5F73">
        <w:rPr>
          <w:rStyle w:val="ab"/>
          <w:rFonts w:ascii="Simplified Arabic" w:hAnsi="Simplified Arabic" w:cs="Simplified Arabic"/>
          <w:sz w:val="28"/>
          <w:szCs w:val="28"/>
          <w:rtl/>
          <w:lang w:bidi="ar-IQ"/>
        </w:rPr>
        <w:footnoteReference w:id="10"/>
      </w:r>
      <w:r w:rsidR="00053140" w:rsidRPr="00FF5F73">
        <w:rPr>
          <w:rFonts w:ascii="Simplified Arabic" w:hAnsi="Simplified Arabic" w:cs="Simplified Arabic" w:hint="cs"/>
          <w:sz w:val="28"/>
          <w:szCs w:val="28"/>
          <w:vertAlign w:val="superscript"/>
          <w:rtl/>
          <w:lang w:bidi="ar-IQ"/>
        </w:rPr>
        <w:t>)</w:t>
      </w:r>
      <w:r w:rsidR="00053140">
        <w:rPr>
          <w:rFonts w:ascii="Simplified Arabic" w:hAnsi="Simplified Arabic" w:cs="Simplified Arabic" w:hint="cs"/>
          <w:sz w:val="28"/>
          <w:szCs w:val="28"/>
          <w:rtl/>
          <w:lang w:bidi="ar-IQ"/>
        </w:rPr>
        <w:t>،</w:t>
      </w:r>
      <w:r w:rsidR="00053140" w:rsidRPr="00053140">
        <w:rPr>
          <w:rFonts w:ascii="Simplified Arabic" w:hAnsi="Simplified Arabic" w:cs="Simplified Arabic"/>
          <w:sz w:val="28"/>
          <w:szCs w:val="28"/>
          <w:rtl/>
          <w:lang w:bidi="ar-IQ"/>
        </w:rPr>
        <w:t xml:space="preserve">ستنتهج الولايات المتحدة سياسة أكثر مرونة تجاه القوى الصاعدة بما يحقق مصالحها القومية، من خلال استيعابها وإشراكها في المؤسسات الدولية ومعالجة التهديدات </w:t>
      </w:r>
      <w:r w:rsidR="00053140" w:rsidRPr="00053140">
        <w:rPr>
          <w:rFonts w:ascii="Simplified Arabic" w:hAnsi="Simplified Arabic" w:cs="Simplified Arabic"/>
          <w:sz w:val="28"/>
          <w:szCs w:val="28"/>
          <w:rtl/>
          <w:lang w:bidi="ar-IQ"/>
        </w:rPr>
        <w:lastRenderedPageBreak/>
        <w:t>العالمية والإقليمية، مع القبول النسبي بمجالات نفوذها، بهدف الحفاظ على النظام الدولي القائم والحد من سعي الصين وروسيا إلى بناء نظام عالمي جديد بقيادتهما، مستندةً إلى دعم منظومة غربية متكاملة تعزز استمرار قيادتها العالمية</w:t>
      </w:r>
      <w:r w:rsidR="00053140">
        <w:rPr>
          <w:rFonts w:ascii="Simplified Arabic" w:hAnsi="Simplified Arabic" w:cs="Simplified Arabic" w:hint="cs"/>
          <w:sz w:val="28"/>
          <w:szCs w:val="28"/>
          <w:rtl/>
          <w:lang w:bidi="ar-IQ"/>
        </w:rPr>
        <w:t>(</w:t>
      </w:r>
      <w:r w:rsidR="00053140">
        <w:rPr>
          <w:rStyle w:val="ab"/>
          <w:rFonts w:ascii="Simplified Arabic" w:hAnsi="Simplified Arabic" w:cs="Simplified Arabic"/>
          <w:sz w:val="28"/>
          <w:szCs w:val="28"/>
          <w:rtl/>
          <w:lang w:bidi="ar-IQ"/>
        </w:rPr>
        <w:footnoteReference w:id="11"/>
      </w:r>
      <w:r w:rsidR="00053140">
        <w:rPr>
          <w:rFonts w:ascii="Simplified Arabic" w:hAnsi="Simplified Arabic" w:cs="Simplified Arabic" w:hint="cs"/>
          <w:sz w:val="28"/>
          <w:szCs w:val="28"/>
          <w:rtl/>
          <w:lang w:bidi="ar-IQ"/>
        </w:rPr>
        <w:t>)</w:t>
      </w:r>
      <w:r w:rsidR="00CC7955" w:rsidRPr="00CC7955">
        <w:rPr>
          <w:rFonts w:ascii="Simplified Arabic" w:hAnsi="Simplified Arabic" w:cs="Simplified Arabic"/>
          <w:sz w:val="28"/>
          <w:szCs w:val="28"/>
          <w:rtl/>
          <w:lang w:bidi="ar-IQ"/>
        </w:rPr>
        <w:t>،بناءً على ما سبق فأسباب استمرار تزايد  القيادة الامريكية العالمية في المستقبل المنظور والمتوسط يعود الى: اولاً: عدم وجود دولة قادرة على تحدي القيادة الأمريكية، ثانياً : عدم امكانية تحمل المسؤولية العالمية كالتي تتحملها الولايات المتحدة الامريكية في النظام العالمي، ثالثاً : استمرار قوى المراجعة مواجهة عدد من التهديدات في البيئة الاستراتيجية الداخلية والاقليمية والعالمية وعدم قدرتها على المعالجة في ظل التخوف من الفوضى التي يمكن ان تعم النظام العالمي فوق فوضته الحالية رابعاً : استمرارية التحالف الامريكي الصلب في البيئة الاستراتيجية الآسيوية ستستمر عبر العقود المقبلة، واداة فاعلة للحفاظ على التوازن الاستراتيجي مقارنة بالشراكات الاستراتيجية التي ممكن ان تنفض عند تعارض المصالح القومية بين اطرافها، ومن الممكن تدمير قوى التعديلية لكنها تسمح بوجودها في النظام العالمي في إطار المشاركة النسبية في القيادة العالمية</w:t>
      </w:r>
      <w:r w:rsidR="00CC7955" w:rsidRPr="00FF5F73">
        <w:rPr>
          <w:rFonts w:ascii="Simplified Arabic" w:hAnsi="Simplified Arabic" w:cs="Simplified Arabic" w:hint="cs"/>
          <w:sz w:val="28"/>
          <w:szCs w:val="28"/>
          <w:vertAlign w:val="superscript"/>
          <w:rtl/>
          <w:lang w:bidi="ar-IQ"/>
        </w:rPr>
        <w:t>(</w:t>
      </w:r>
      <w:r w:rsidR="00CC7955" w:rsidRPr="00FF5F73">
        <w:rPr>
          <w:rStyle w:val="ab"/>
          <w:rFonts w:ascii="Simplified Arabic" w:hAnsi="Simplified Arabic" w:cs="Simplified Arabic"/>
          <w:sz w:val="28"/>
          <w:szCs w:val="28"/>
          <w:rtl/>
          <w:lang w:bidi="ar-IQ"/>
        </w:rPr>
        <w:footnoteReference w:id="12"/>
      </w:r>
      <w:r w:rsidR="00CC7955" w:rsidRPr="00FF5F73">
        <w:rPr>
          <w:rFonts w:ascii="Simplified Arabic" w:hAnsi="Simplified Arabic" w:cs="Simplified Arabic" w:hint="cs"/>
          <w:sz w:val="28"/>
          <w:szCs w:val="28"/>
          <w:vertAlign w:val="superscript"/>
          <w:rtl/>
          <w:lang w:bidi="ar-IQ"/>
        </w:rPr>
        <w:t>)</w:t>
      </w:r>
      <w:r w:rsidR="00CC7955">
        <w:rPr>
          <w:rFonts w:ascii="Simplified Arabic" w:hAnsi="Simplified Arabic" w:cs="Simplified Arabic" w:hint="cs"/>
          <w:sz w:val="28"/>
          <w:szCs w:val="28"/>
          <w:rtl/>
          <w:lang w:bidi="ar-IQ"/>
        </w:rPr>
        <w:t>.</w:t>
      </w:r>
    </w:p>
    <w:p w14:paraId="2A8A1E3D" w14:textId="731257F3" w:rsidR="00CC7955" w:rsidRDefault="00CC7955" w:rsidP="00CC7955">
      <w:pPr>
        <w:bidi/>
        <w:spacing w:after="0"/>
        <w:jc w:val="both"/>
        <w:rPr>
          <w:rFonts w:ascii="Simplified Arabic" w:hAnsi="Simplified Arabic" w:cs="Simplified Arabic"/>
          <w:b/>
          <w:bCs/>
          <w:sz w:val="28"/>
          <w:szCs w:val="28"/>
          <w:rtl/>
          <w:lang w:bidi="ar-IQ"/>
        </w:rPr>
      </w:pPr>
      <w:r w:rsidRPr="00CC7955">
        <w:rPr>
          <w:rFonts w:ascii="Simplified Arabic" w:hAnsi="Simplified Arabic" w:cs="Simplified Arabic" w:hint="cs"/>
          <w:b/>
          <w:bCs/>
          <w:sz w:val="28"/>
          <w:szCs w:val="28"/>
          <w:rtl/>
          <w:lang w:bidi="ar-IQ"/>
        </w:rPr>
        <w:t>ثانيا-</w:t>
      </w:r>
      <w:r w:rsidRPr="00CC7955">
        <w:rPr>
          <w:rFonts w:ascii="Simplified Arabic" w:hAnsi="Simplified Arabic" w:cs="Simplified Arabic"/>
          <w:b/>
          <w:bCs/>
          <w:sz w:val="28"/>
          <w:szCs w:val="28"/>
          <w:rtl/>
          <w:lang w:bidi="ar-IQ"/>
        </w:rPr>
        <w:t>من الناحية الاقتصادية</w:t>
      </w:r>
    </w:p>
    <w:p w14:paraId="2E59D4DA" w14:textId="3BE77690" w:rsidR="00CC7955" w:rsidRDefault="00CC7955" w:rsidP="00772929">
      <w:pPr>
        <w:bidi/>
        <w:spacing w:after="0"/>
        <w:ind w:firstLine="429"/>
        <w:jc w:val="both"/>
        <w:rPr>
          <w:rFonts w:ascii="Simplified Arabic" w:hAnsi="Simplified Arabic" w:cs="Simplified Arabic"/>
          <w:sz w:val="28"/>
          <w:szCs w:val="28"/>
          <w:rtl/>
          <w:lang w:bidi="ar-IQ"/>
        </w:rPr>
      </w:pPr>
      <w:r w:rsidRPr="00CC7955">
        <w:rPr>
          <w:rFonts w:ascii="Simplified Arabic" w:hAnsi="Simplified Arabic" w:cs="Simplified Arabic"/>
          <w:sz w:val="28"/>
          <w:szCs w:val="28"/>
          <w:rtl/>
          <w:lang w:bidi="ar-IQ"/>
        </w:rPr>
        <w:t xml:space="preserve">إن الولايات المتحدة الامريكية ستستمر في قيادة مركز النظام الاقتصادي العالمي في المستقبل المنظور والمتوسط لأسباب عدة هي: اولاً: تمتلك 30% من أسهم الاستثمارات العالمية في العالم وسيستمر ذلك في المستقبل المنظور والمتوسط، والاقتصاد الامريكي متوازن ومرن على النقيض من القوى المنافسة لها التي تكون احادية الجانب، واربعة بنوك من أصل سبعة بنوك عالمية هي امريكية. ثانياً : لديها القدرة على حشد الدعم العالمي من الدول والمنظمات الدولية الحكومية وغير الحكومية والتي تكون ناجحة، ثالثاً : أكبر سبع شركات اعلامية امريكياً ، و 95% من وسائل الاعلام هي ايرادات امريكية، رابعاً : بيعها السلاح لثلاثة ارباع العالم، وتقدم مساعدات عسكرية بقيمة 18 مليار دولار سنوياً، خامساً : البحرية الأمريكية متفوقة عالمياً منذ القرن </w:t>
      </w:r>
      <w:r w:rsidRPr="00CC7955">
        <w:rPr>
          <w:rFonts w:ascii="Simplified Arabic" w:hAnsi="Simplified Arabic" w:cs="Simplified Arabic"/>
          <w:sz w:val="28"/>
          <w:szCs w:val="28"/>
          <w:rtl/>
          <w:lang w:bidi="ar-IQ"/>
        </w:rPr>
        <w:lastRenderedPageBreak/>
        <w:t>التاسع عشر ما يمكنها السيطرة عالمياً وبذلك تسيطر على التجارة العالمية العابرة عبر البحار</w:t>
      </w:r>
      <w:r w:rsidRPr="00772929">
        <w:rPr>
          <w:rFonts w:ascii="Simplified Arabic" w:hAnsi="Simplified Arabic" w:cs="Simplified Arabic" w:hint="cs"/>
          <w:sz w:val="28"/>
          <w:szCs w:val="28"/>
          <w:vertAlign w:val="superscript"/>
          <w:rtl/>
          <w:lang w:bidi="ar-IQ"/>
        </w:rPr>
        <w:t>(</w:t>
      </w:r>
      <w:r w:rsidRPr="00772929">
        <w:rPr>
          <w:rStyle w:val="ab"/>
          <w:rFonts w:ascii="Simplified Arabic" w:hAnsi="Simplified Arabic" w:cs="Simplified Arabic"/>
          <w:sz w:val="28"/>
          <w:szCs w:val="28"/>
          <w:rtl/>
          <w:lang w:bidi="ar-IQ"/>
        </w:rPr>
        <w:footnoteReference w:id="13"/>
      </w:r>
      <w:r w:rsidRPr="00772929">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r w:rsidR="00772929">
        <w:rPr>
          <w:rFonts w:ascii="Simplified Arabic" w:hAnsi="Simplified Arabic" w:cs="Simplified Arabic" w:hint="cs"/>
          <w:sz w:val="28"/>
          <w:szCs w:val="28"/>
          <w:rtl/>
          <w:lang w:bidi="ar-IQ"/>
        </w:rPr>
        <w:t xml:space="preserve"> </w:t>
      </w:r>
      <w:r w:rsidRPr="00CC7955">
        <w:rPr>
          <w:rFonts w:ascii="Simplified Arabic" w:hAnsi="Simplified Arabic" w:cs="Simplified Arabic"/>
          <w:sz w:val="28"/>
          <w:szCs w:val="28"/>
          <w:rtl/>
          <w:lang w:bidi="ar-IQ"/>
        </w:rPr>
        <w:t xml:space="preserve">فالولايات المتحدة الامريكية تستطيع التحكم في الاقتصاد العالمي وهي التي فعلت الازمة المالية العالمية حسب رأي الباحث </w:t>
      </w:r>
      <w:r w:rsidR="00772929">
        <w:rPr>
          <w:rFonts w:ascii="Simplified Arabic" w:hAnsi="Simplified Arabic" w:cs="Simplified Arabic" w:hint="cs"/>
          <w:sz w:val="28"/>
          <w:szCs w:val="28"/>
          <w:rtl/>
          <w:lang w:bidi="ar-IQ"/>
        </w:rPr>
        <w:t>"</w:t>
      </w:r>
      <w:r w:rsidRPr="00CC7955">
        <w:rPr>
          <w:rFonts w:ascii="Simplified Arabic" w:hAnsi="Simplified Arabic" w:cs="Simplified Arabic"/>
          <w:sz w:val="28"/>
          <w:szCs w:val="28"/>
          <w:rtl/>
          <w:lang w:bidi="ar-IQ"/>
        </w:rPr>
        <w:t>نيكولاي ستاريكوف</w:t>
      </w:r>
      <w:r w:rsidR="00772929">
        <w:rPr>
          <w:rFonts w:ascii="Simplified Arabic" w:hAnsi="Simplified Arabic" w:cs="Simplified Arabic" w:hint="cs"/>
          <w:sz w:val="28"/>
          <w:szCs w:val="28"/>
          <w:rtl/>
          <w:lang w:bidi="ar-IQ"/>
        </w:rPr>
        <w:t>"</w:t>
      </w:r>
      <w:r w:rsidRPr="00CC7955">
        <w:rPr>
          <w:rFonts w:ascii="Simplified Arabic" w:hAnsi="Simplified Arabic" w:cs="Simplified Arabic"/>
          <w:sz w:val="28"/>
          <w:szCs w:val="28"/>
          <w:rtl/>
          <w:lang w:bidi="ar-IQ"/>
        </w:rPr>
        <w:t xml:space="preserve"> فعلى سبيل المثال رفع الاسعار كل ما يحتاج اليه بنك الاحتياطي الفيدرالي تخفيض سعر الفائدة ويجري نتيجة ذلك سيل من اموال القروض ليصب في الاقتصاد، ويرتفع سوق الاسهم، وعندما يعتاد رجال الاعمال على الظروف الحالية يستطيع الاحتياطي الفيدرالي قطع الازدهار الظاهر برفع مفاجئ لسعر الفائدة ليؤدي الى اثارة تغيرات حادة في الاقتصاد الداخلي وانعكاسه عالمياً</w:t>
      </w:r>
      <w:r w:rsidRPr="00772929">
        <w:rPr>
          <w:rFonts w:ascii="Simplified Arabic" w:hAnsi="Simplified Arabic" w:cs="Simplified Arabic" w:hint="cs"/>
          <w:sz w:val="28"/>
          <w:szCs w:val="28"/>
          <w:vertAlign w:val="superscript"/>
          <w:rtl/>
          <w:lang w:bidi="ar-IQ"/>
        </w:rPr>
        <w:t>(</w:t>
      </w:r>
      <w:r w:rsidRPr="00772929">
        <w:rPr>
          <w:rStyle w:val="ab"/>
          <w:rFonts w:ascii="Simplified Arabic" w:hAnsi="Simplified Arabic" w:cs="Simplified Arabic"/>
          <w:sz w:val="28"/>
          <w:szCs w:val="28"/>
          <w:rtl/>
          <w:lang w:bidi="ar-IQ"/>
        </w:rPr>
        <w:footnoteReference w:id="14"/>
      </w:r>
      <w:r w:rsidRPr="00772929">
        <w:rPr>
          <w:rFonts w:ascii="Simplified Arabic" w:hAnsi="Simplified Arabic" w:cs="Simplified Arabic" w:hint="cs"/>
          <w:sz w:val="28"/>
          <w:szCs w:val="28"/>
          <w:vertAlign w:val="superscript"/>
          <w:rtl/>
          <w:lang w:bidi="ar-IQ"/>
        </w:rPr>
        <w:t>)</w:t>
      </w:r>
      <w:r w:rsidR="00D325BE">
        <w:rPr>
          <w:rFonts w:ascii="Simplified Arabic" w:hAnsi="Simplified Arabic" w:cs="Simplified Arabic" w:hint="cs"/>
          <w:sz w:val="28"/>
          <w:szCs w:val="28"/>
          <w:rtl/>
          <w:lang w:bidi="ar-IQ"/>
        </w:rPr>
        <w:t>،</w:t>
      </w:r>
      <w:r w:rsidR="00772929">
        <w:rPr>
          <w:rFonts w:ascii="Simplified Arabic" w:hAnsi="Simplified Arabic" w:cs="Simplified Arabic" w:hint="cs"/>
          <w:sz w:val="28"/>
          <w:szCs w:val="28"/>
          <w:rtl/>
          <w:lang w:bidi="ar-IQ"/>
        </w:rPr>
        <w:t xml:space="preserve"> </w:t>
      </w:r>
      <w:r w:rsidR="00D325BE" w:rsidRPr="00D325BE">
        <w:rPr>
          <w:rFonts w:ascii="Simplified Arabic" w:hAnsi="Simplified Arabic" w:cs="Simplified Arabic"/>
          <w:sz w:val="28"/>
          <w:szCs w:val="28"/>
          <w:rtl/>
          <w:lang w:bidi="ar-IQ"/>
        </w:rPr>
        <w:t xml:space="preserve">يرى </w:t>
      </w:r>
      <w:r w:rsidR="00772929">
        <w:rPr>
          <w:rFonts w:ascii="Simplified Arabic" w:hAnsi="Simplified Arabic" w:cs="Simplified Arabic" w:hint="cs"/>
          <w:sz w:val="28"/>
          <w:szCs w:val="28"/>
          <w:rtl/>
          <w:lang w:bidi="ar-IQ"/>
        </w:rPr>
        <w:t>"</w:t>
      </w:r>
      <w:r w:rsidR="00D325BE" w:rsidRPr="00D325BE">
        <w:rPr>
          <w:rFonts w:ascii="Simplified Arabic" w:hAnsi="Simplified Arabic" w:cs="Simplified Arabic"/>
          <w:sz w:val="28"/>
          <w:szCs w:val="28"/>
          <w:rtl/>
          <w:lang w:bidi="ar-IQ"/>
        </w:rPr>
        <w:t>جوزيف ناي</w:t>
      </w:r>
      <w:r w:rsidR="00772929">
        <w:rPr>
          <w:rFonts w:ascii="Simplified Arabic" w:hAnsi="Simplified Arabic" w:cs="Simplified Arabic" w:hint="cs"/>
          <w:sz w:val="28"/>
          <w:szCs w:val="28"/>
          <w:rtl/>
          <w:lang w:bidi="ar-IQ"/>
        </w:rPr>
        <w:t>"</w:t>
      </w:r>
      <w:r w:rsidR="00D325BE" w:rsidRPr="00D325BE">
        <w:rPr>
          <w:rFonts w:ascii="Simplified Arabic" w:hAnsi="Simplified Arabic" w:cs="Simplified Arabic"/>
          <w:sz w:val="28"/>
          <w:szCs w:val="28"/>
          <w:rtl/>
          <w:lang w:bidi="ar-IQ"/>
        </w:rPr>
        <w:t xml:space="preserve"> أن النظام الليبرالي العالمي سيظل مستقراً رغم صعود الصين وروسيا، مؤكداً أن القلق من قدرتهما على تغيير النظام الدولي مبالغ فيه، لأنهما لا تمتلكان القوة الشاملة التي تتمتع بها الولايات المتحدة. فحتى مع النمو الاقتصادي الصيني، لا يزال التفوق الأمريكي واضحاً في المجالات العسكرية والعلمية والتكنولوجية، كما أن الصين وروسيا غير قادرتين على إزاحة النفوذ الأمريكي في آسيا أو على المستوى العالمي في المستقبل المنظور</w:t>
      </w:r>
      <w:r w:rsidR="00D325BE">
        <w:rPr>
          <w:rFonts w:ascii="Simplified Arabic" w:hAnsi="Simplified Arabic" w:cs="Simplified Arabic" w:hint="cs"/>
          <w:sz w:val="28"/>
          <w:szCs w:val="28"/>
          <w:rtl/>
          <w:lang w:bidi="ar-IQ"/>
        </w:rPr>
        <w:t>(</w:t>
      </w:r>
      <w:r w:rsidR="00D325BE">
        <w:rPr>
          <w:rStyle w:val="ab"/>
          <w:rFonts w:ascii="Simplified Arabic" w:hAnsi="Simplified Arabic" w:cs="Simplified Arabic"/>
          <w:sz w:val="28"/>
          <w:szCs w:val="28"/>
          <w:rtl/>
          <w:lang w:bidi="ar-IQ"/>
        </w:rPr>
        <w:footnoteReference w:id="15"/>
      </w:r>
      <w:r w:rsidR="00D325BE">
        <w:rPr>
          <w:rFonts w:ascii="Simplified Arabic" w:hAnsi="Simplified Arabic" w:cs="Simplified Arabic" w:hint="cs"/>
          <w:sz w:val="28"/>
          <w:szCs w:val="28"/>
          <w:rtl/>
          <w:lang w:bidi="ar-IQ"/>
        </w:rPr>
        <w:t>)،</w:t>
      </w:r>
      <w:r w:rsidR="00D325BE" w:rsidRPr="00D325BE">
        <w:rPr>
          <w:rFonts w:ascii="Simplified Arabic" w:hAnsi="Simplified Arabic" w:cs="Simplified Arabic"/>
          <w:sz w:val="28"/>
          <w:szCs w:val="28"/>
          <w:rtl/>
          <w:lang w:bidi="ar-IQ"/>
        </w:rPr>
        <w:t>رغم أن مبادرة الحزام والطريق تعكس طموح الصين لتعزيز نفوذها الإقليمي ومنافسة الولايات المتحدة مستقبلاً، فإنها تواجه تحديات تتمثل في الأعباء المالية، وتباين السياسات الاقتصادية للدول المشاركة، وعدم وضوح رؤية المبادرة، فضلاً عن معارضة الولايات المتحدة وحلفائها، ولاسيما الهند واليابان وأستراليا، عبر تعزيز التعاون في تطوير البنية التحتية ودعم القدرات البحرية الهندية للحفاظ على أمن المحيط الهندي واستقرار الإمدادات الدولية</w:t>
      </w:r>
      <w:r w:rsidR="00D325BE">
        <w:rPr>
          <w:rFonts w:ascii="Simplified Arabic" w:hAnsi="Simplified Arabic" w:cs="Simplified Arabic" w:hint="cs"/>
          <w:sz w:val="28"/>
          <w:szCs w:val="28"/>
          <w:rtl/>
          <w:lang w:bidi="ar-IQ"/>
        </w:rPr>
        <w:t>(</w:t>
      </w:r>
      <w:r w:rsidR="00D325BE">
        <w:rPr>
          <w:rStyle w:val="ab"/>
          <w:rFonts w:ascii="Simplified Arabic" w:hAnsi="Simplified Arabic" w:cs="Simplified Arabic"/>
          <w:sz w:val="28"/>
          <w:szCs w:val="28"/>
          <w:rtl/>
          <w:lang w:bidi="ar-IQ"/>
        </w:rPr>
        <w:footnoteReference w:id="16"/>
      </w:r>
      <w:r w:rsidR="00D325BE">
        <w:rPr>
          <w:rFonts w:ascii="Simplified Arabic" w:hAnsi="Simplified Arabic" w:cs="Simplified Arabic" w:hint="cs"/>
          <w:sz w:val="28"/>
          <w:szCs w:val="28"/>
          <w:rtl/>
          <w:lang w:bidi="ar-IQ"/>
        </w:rPr>
        <w:t>)،</w:t>
      </w:r>
      <w:r w:rsidR="00D325BE" w:rsidRPr="00D325BE">
        <w:rPr>
          <w:rFonts w:ascii="Simplified Arabic" w:hAnsi="Simplified Arabic" w:cs="Simplified Arabic"/>
          <w:sz w:val="28"/>
          <w:szCs w:val="28"/>
          <w:rtl/>
          <w:lang w:bidi="ar-IQ"/>
        </w:rPr>
        <w:t xml:space="preserve">وان الدولتين الطامحتين - الصين وروسيا الاتحادية في القرن الحادي العشرين المتعاونتان ليستا كيانين صامتين أو جامدين بل بطبيعتهما تنطلقان من فضائها الحيوي المباشر ذات الفاعلية، والتطلع الى الفضاءات الأخرى، في إطار سعيهما ما يهدد استنزاف سريع لمواردهما السياسية والمالية، والتورط </w:t>
      </w:r>
      <w:r w:rsidR="00D325BE" w:rsidRPr="00D325BE">
        <w:rPr>
          <w:rFonts w:ascii="Simplified Arabic" w:hAnsi="Simplified Arabic" w:cs="Simplified Arabic"/>
          <w:sz w:val="28"/>
          <w:szCs w:val="28"/>
          <w:rtl/>
          <w:lang w:bidi="ar-IQ"/>
        </w:rPr>
        <w:lastRenderedPageBreak/>
        <w:t>في صراعات عسكرية بالوكالة اذا ارتأت الوصول الى الموقع القيادي العالمي</w:t>
      </w:r>
      <w:r w:rsidR="00D325BE">
        <w:rPr>
          <w:rFonts w:ascii="Simplified Arabic" w:hAnsi="Simplified Arabic" w:cs="Simplified Arabic" w:hint="cs"/>
          <w:sz w:val="28"/>
          <w:szCs w:val="28"/>
          <w:rtl/>
          <w:lang w:bidi="ar-IQ"/>
        </w:rPr>
        <w:t>(</w:t>
      </w:r>
      <w:r w:rsidR="00D325BE">
        <w:rPr>
          <w:rStyle w:val="ab"/>
          <w:rFonts w:ascii="Simplified Arabic" w:hAnsi="Simplified Arabic" w:cs="Simplified Arabic"/>
          <w:sz w:val="28"/>
          <w:szCs w:val="28"/>
          <w:rtl/>
          <w:lang w:bidi="ar-IQ"/>
        </w:rPr>
        <w:footnoteReference w:id="17"/>
      </w:r>
      <w:r w:rsidR="00D325BE">
        <w:rPr>
          <w:rFonts w:ascii="Simplified Arabic" w:hAnsi="Simplified Arabic" w:cs="Simplified Arabic" w:hint="cs"/>
          <w:sz w:val="28"/>
          <w:szCs w:val="28"/>
          <w:rtl/>
          <w:lang w:bidi="ar-IQ"/>
        </w:rPr>
        <w:t>)</w:t>
      </w:r>
      <w:r w:rsidR="00904848" w:rsidRPr="00904848">
        <w:rPr>
          <w:rFonts w:ascii="Simplified Arabic" w:hAnsi="Simplified Arabic" w:cs="Simplified Arabic"/>
          <w:sz w:val="28"/>
          <w:szCs w:val="28"/>
          <w:rtl/>
          <w:lang w:bidi="ar-IQ"/>
        </w:rPr>
        <w:t>تواصل الولايات المتحدة الحفاظ على نفوذها الاقتصادي عبر المؤسسات المالية الدولية، بينما سعت الصين إلى إنشاء بنك الاستثمار الآسيوي بمشاركة عدد من الدول الآسيوية لتمويل مشاريع البنية التحتية. وترى الولايات المتحدة أن هذه المبادرة تهدف إلى تقويض هيمنة المؤسسات المالية الدولية، لذلك مارست ضغوطاً على حلفائها لعدم الانضمام إليها، ونجحت مع بعض الدول، في حين أخفقت مع دول أخرى مثل تايلاند وسنغافورة</w:t>
      </w:r>
      <w:r w:rsidR="00904848">
        <w:rPr>
          <w:rFonts w:ascii="Simplified Arabic" w:hAnsi="Simplified Arabic" w:cs="Simplified Arabic" w:hint="cs"/>
          <w:sz w:val="28"/>
          <w:szCs w:val="28"/>
          <w:rtl/>
          <w:lang w:bidi="ar-IQ"/>
        </w:rPr>
        <w:t>(</w:t>
      </w:r>
      <w:r w:rsidR="00904848">
        <w:rPr>
          <w:rStyle w:val="ab"/>
          <w:rFonts w:ascii="Simplified Arabic" w:hAnsi="Simplified Arabic" w:cs="Simplified Arabic"/>
          <w:sz w:val="28"/>
          <w:szCs w:val="28"/>
          <w:rtl/>
          <w:lang w:bidi="ar-IQ"/>
        </w:rPr>
        <w:footnoteReference w:id="18"/>
      </w:r>
      <w:r w:rsidR="00904848">
        <w:rPr>
          <w:rFonts w:ascii="Simplified Arabic" w:hAnsi="Simplified Arabic" w:cs="Simplified Arabic" w:hint="cs"/>
          <w:sz w:val="28"/>
          <w:szCs w:val="28"/>
          <w:rtl/>
          <w:lang w:bidi="ar-IQ"/>
        </w:rPr>
        <w:t>)</w:t>
      </w:r>
      <w:r w:rsidR="00D325BE">
        <w:rPr>
          <w:rFonts w:ascii="Simplified Arabic" w:hAnsi="Simplified Arabic" w:cs="Simplified Arabic" w:hint="cs"/>
          <w:sz w:val="28"/>
          <w:szCs w:val="28"/>
          <w:rtl/>
          <w:lang w:bidi="ar-IQ"/>
        </w:rPr>
        <w:t>،</w:t>
      </w:r>
      <w:r w:rsidR="00904848" w:rsidRPr="00904848">
        <w:rPr>
          <w:rFonts w:ascii="Simplified Arabic" w:hAnsi="Simplified Arabic" w:cs="Simplified Arabic"/>
          <w:sz w:val="28"/>
          <w:szCs w:val="28"/>
          <w:rtl/>
          <w:lang w:bidi="ar-IQ"/>
        </w:rPr>
        <w:t>وكما يقول الباحث روبرت كابلان التجارة هي القوة القهارة الحقيقية في عالم البحار، فان تختار الصراع سيكون عليك التخلي عن التجارة، وهذا من شأنه ان يؤدي الى انخفاض معدلات التوظيف، ونمو السوق وتقليص توريد السلع، والضغط على الحكم المحلي، فالدخول في صراع مع الصين وروسيا الاتحادية أمر لا يمكن تصوره لكل من الولايات المتحدة الأمريكية وحلفائها، اما اذا ارادت الولايات المتحدة الأمريكية قطع الصعود الصيني الى قيادة العالمية بعد عام 2050 فعليها ان تسع</w:t>
      </w:r>
      <w:r w:rsidR="00904848">
        <w:rPr>
          <w:rFonts w:ascii="Simplified Arabic" w:hAnsi="Simplified Arabic" w:cs="Simplified Arabic"/>
          <w:sz w:val="28"/>
          <w:szCs w:val="28"/>
          <w:rtl/>
          <w:lang w:bidi="ar-IQ"/>
        </w:rPr>
        <w:t>ى الى تقزيمها بدءاً من عام 2020</w:t>
      </w:r>
      <w:r w:rsidR="00D325BE" w:rsidRPr="00772929">
        <w:rPr>
          <w:rFonts w:ascii="Simplified Arabic" w:hAnsi="Simplified Arabic" w:cs="Simplified Arabic" w:hint="cs"/>
          <w:sz w:val="28"/>
          <w:szCs w:val="28"/>
          <w:vertAlign w:val="superscript"/>
          <w:rtl/>
          <w:lang w:bidi="ar-IQ"/>
        </w:rPr>
        <w:t>(</w:t>
      </w:r>
      <w:r w:rsidR="00D325BE" w:rsidRPr="00772929">
        <w:rPr>
          <w:rStyle w:val="ab"/>
          <w:rFonts w:ascii="Simplified Arabic" w:hAnsi="Simplified Arabic" w:cs="Simplified Arabic"/>
          <w:sz w:val="28"/>
          <w:szCs w:val="28"/>
          <w:rtl/>
          <w:lang w:bidi="ar-IQ"/>
        </w:rPr>
        <w:footnoteReference w:id="19"/>
      </w:r>
      <w:r w:rsidR="00D325BE" w:rsidRPr="00772929">
        <w:rPr>
          <w:rFonts w:ascii="Simplified Arabic" w:hAnsi="Simplified Arabic" w:cs="Simplified Arabic" w:hint="cs"/>
          <w:sz w:val="28"/>
          <w:szCs w:val="28"/>
          <w:vertAlign w:val="superscript"/>
          <w:rtl/>
          <w:lang w:bidi="ar-IQ"/>
        </w:rPr>
        <w:t>)</w:t>
      </w:r>
      <w:r w:rsidR="00904848" w:rsidRPr="00772929">
        <w:rPr>
          <w:rFonts w:ascii="Simplified Arabic" w:hAnsi="Simplified Arabic" w:cs="Simplified Arabic" w:hint="cs"/>
          <w:sz w:val="28"/>
          <w:szCs w:val="28"/>
          <w:vertAlign w:val="superscript"/>
          <w:rtl/>
          <w:lang w:bidi="ar-IQ"/>
        </w:rPr>
        <w:t>.</w:t>
      </w:r>
    </w:p>
    <w:p w14:paraId="3DBBD15E" w14:textId="2BCB59F5" w:rsidR="00904848" w:rsidRPr="00141E32" w:rsidRDefault="00904848" w:rsidP="00904848">
      <w:pPr>
        <w:bidi/>
        <w:spacing w:after="0"/>
        <w:jc w:val="both"/>
        <w:rPr>
          <w:rFonts w:ascii="Simplified Arabic" w:hAnsi="Simplified Arabic" w:cs="Simplified Arabic"/>
          <w:b/>
          <w:bCs/>
          <w:sz w:val="28"/>
          <w:szCs w:val="28"/>
          <w:rtl/>
          <w:lang w:bidi="ar-IQ"/>
        </w:rPr>
      </w:pPr>
      <w:r w:rsidRPr="00141E32">
        <w:rPr>
          <w:rFonts w:ascii="Simplified Arabic" w:hAnsi="Simplified Arabic" w:cs="Simplified Arabic" w:hint="cs"/>
          <w:b/>
          <w:bCs/>
          <w:sz w:val="28"/>
          <w:szCs w:val="28"/>
          <w:rtl/>
          <w:lang w:bidi="ar-IQ"/>
        </w:rPr>
        <w:t>ثالثا-</w:t>
      </w:r>
      <w:r w:rsidRPr="00141E32">
        <w:rPr>
          <w:rFonts w:ascii="Simplified Arabic" w:hAnsi="Simplified Arabic" w:cs="Simplified Arabic"/>
          <w:b/>
          <w:bCs/>
          <w:sz w:val="28"/>
          <w:szCs w:val="28"/>
          <w:rtl/>
          <w:lang w:bidi="ar-IQ"/>
        </w:rPr>
        <w:t>من الناحية العسكرية</w:t>
      </w:r>
    </w:p>
    <w:p w14:paraId="4D54117B" w14:textId="43959F29" w:rsidR="00904848" w:rsidRPr="00CC7955" w:rsidRDefault="00904848" w:rsidP="00700F0B">
      <w:pPr>
        <w:bidi/>
        <w:spacing w:after="0"/>
        <w:ind w:firstLine="429"/>
        <w:jc w:val="both"/>
        <w:rPr>
          <w:rFonts w:ascii="Simplified Arabic" w:hAnsi="Simplified Arabic" w:cs="Simplified Arabic"/>
          <w:sz w:val="28"/>
          <w:szCs w:val="28"/>
          <w:rtl/>
          <w:lang w:bidi="ar-IQ"/>
        </w:rPr>
      </w:pPr>
      <w:r w:rsidRPr="00904848">
        <w:rPr>
          <w:rFonts w:ascii="Simplified Arabic" w:hAnsi="Simplified Arabic" w:cs="Simplified Arabic"/>
          <w:sz w:val="28"/>
          <w:szCs w:val="28"/>
          <w:rtl/>
          <w:lang w:bidi="ar-IQ"/>
        </w:rPr>
        <w:t>ينطلق الجاكسونيون الرئيس الأسبق الولايات المتحدة الامريكية من نظرة واقعية للسياسة العالمية التي تسودها الفوضى والتهديد، ويرون ان القوة العسكرية هي القوة الوحيدة التي يمكن الاعتماد عليها لضمان مصالح الدولة، لذلك تسعى الادارات الامريكية دوماً الى زيادة الانفاق العسكري وان تخللها بعض التقليص، وزيادة خطط الإنفاق على البحث والتطوير ، اذ يرى الرئيس دونالد ترامب ان الهيمنة ال</w:t>
      </w:r>
      <w:r>
        <w:rPr>
          <w:rFonts w:ascii="Simplified Arabic" w:hAnsi="Simplified Arabic" w:cs="Simplified Arabic"/>
          <w:sz w:val="28"/>
          <w:szCs w:val="28"/>
          <w:rtl/>
          <w:lang w:bidi="ar-IQ"/>
        </w:rPr>
        <w:t>عسكرية الامريكية لا</w:t>
      </w:r>
      <w:r w:rsidR="00FF5F73">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جدال فيها</w:t>
      </w:r>
      <w:r w:rsidRPr="00904848">
        <w:rPr>
          <w:rFonts w:ascii="Simplified Arabic" w:hAnsi="Simplified Arabic" w:cs="Simplified Arabic"/>
          <w:sz w:val="28"/>
          <w:szCs w:val="28"/>
          <w:rtl/>
          <w:lang w:bidi="ar-IQ"/>
        </w:rPr>
        <w:t xml:space="preserve"> وان القوة العظمى الحقيقية تعرف ان الحذر وضبط النفس ليستا علامات ضعف فلدينا القوة وسوف تستخدم اذا كان ال</w:t>
      </w:r>
      <w:r>
        <w:rPr>
          <w:rFonts w:ascii="Simplified Arabic" w:hAnsi="Simplified Arabic" w:cs="Simplified Arabic"/>
          <w:sz w:val="28"/>
          <w:szCs w:val="28"/>
          <w:rtl/>
          <w:lang w:bidi="ar-IQ"/>
        </w:rPr>
        <w:t>اخرون لا يلعبون وفقا للقواعد</w:t>
      </w:r>
      <w:r w:rsidRPr="00904848">
        <w:rPr>
          <w:rFonts w:ascii="Simplified Arabic" w:hAnsi="Simplified Arabic" w:cs="Simplified Arabic"/>
          <w:sz w:val="28"/>
          <w:szCs w:val="28"/>
          <w:rtl/>
          <w:lang w:bidi="ar-IQ"/>
        </w:rPr>
        <w:t xml:space="preserve">، طالما هي مستمرة بالدفاع عن مصالحها الوطنية المتمثلة في منع وردع وتقليل هجمات اسلحة الدمار الشامل داخلياً وخارجياً، وضمان بقاء حلفائها وتعاونهم النشط معها لاستمرارية النظام العالمي وازدهاره، ومنع ظهور قوى فاشلة أو معادية لها، وضمان سلامة واستقرار النظم </w:t>
      </w:r>
      <w:r w:rsidRPr="00904848">
        <w:rPr>
          <w:rFonts w:ascii="Simplified Arabic" w:hAnsi="Simplified Arabic" w:cs="Simplified Arabic"/>
          <w:sz w:val="28"/>
          <w:szCs w:val="28"/>
          <w:rtl/>
          <w:lang w:bidi="ar-IQ"/>
        </w:rPr>
        <w:lastRenderedPageBreak/>
        <w:t>العالمية الرئيسة التجارة، الاسواق المالية، امدادات الطاقة، واستدراج القوى الخصوم بما يمكن اقامة علاقات مثمرة في القرن الحادي والعشرين، ولا يمكنها التخلي عن تلك المصالح مستقبلاً</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20"/>
      </w:r>
      <w:r>
        <w:rPr>
          <w:rFonts w:ascii="Simplified Arabic" w:hAnsi="Simplified Arabic" w:cs="Simplified Arabic" w:hint="cs"/>
          <w:sz w:val="28"/>
          <w:szCs w:val="28"/>
          <w:rtl/>
          <w:lang w:bidi="ar-IQ"/>
        </w:rPr>
        <w:t>)،</w:t>
      </w:r>
      <w:r w:rsidRPr="00904848">
        <w:rPr>
          <w:rFonts w:ascii="Simplified Arabic" w:hAnsi="Simplified Arabic" w:cs="Simplified Arabic"/>
          <w:sz w:val="28"/>
          <w:szCs w:val="28"/>
          <w:rtl/>
          <w:lang w:bidi="ar-IQ"/>
        </w:rPr>
        <w:t>وتحت ضغط التحديات الاستراتيجية في البيئة الآسيوية - الصين وروسيا الاتحادية وكوريا الشمالية وايران والارهاب - الاخطر من ايام الحرب الباردة، مع تطور وسائل الحرب الحديثة، اذ يشارك المنافسون في سباق تسلح مكثف لحرمان الولايات المتحدة الامريكية من المزايا العسكرية التفوقية، فقال الجنرال اريك ويسلي ان المؤسسة العسكرية الامريكية لديها 10 قدرات رئيسة تستخدمها في القتال بحلول عام 2030، وستكون روسيا الاتحادية قد تجاوزت قدرتنا في ستاً منها، وستكون متساوية في ثلاث منها وستهيمن الولايات المتحدة الامريكية على واحدة فقط</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21"/>
      </w:r>
      <w:r>
        <w:rPr>
          <w:rFonts w:ascii="Simplified Arabic" w:hAnsi="Simplified Arabic" w:cs="Simplified Arabic" w:hint="cs"/>
          <w:sz w:val="28"/>
          <w:szCs w:val="28"/>
          <w:rtl/>
          <w:lang w:bidi="ar-IQ"/>
        </w:rPr>
        <w:t>)</w:t>
      </w:r>
      <w:r w:rsidR="00A0561A">
        <w:rPr>
          <w:rFonts w:ascii="Simplified Arabic" w:hAnsi="Simplified Arabic" w:cs="Simplified Arabic" w:hint="cs"/>
          <w:sz w:val="28"/>
          <w:szCs w:val="28"/>
          <w:rtl/>
          <w:lang w:bidi="ar-IQ"/>
        </w:rPr>
        <w:t>،</w:t>
      </w:r>
      <w:r w:rsidR="00A0561A" w:rsidRPr="00A0561A">
        <w:rPr>
          <w:rFonts w:ascii="Simplified Arabic" w:hAnsi="Simplified Arabic" w:cs="Simplified Arabic"/>
          <w:sz w:val="28"/>
          <w:szCs w:val="28"/>
          <w:rtl/>
          <w:lang w:bidi="ar-IQ"/>
        </w:rPr>
        <w:t>والتواجد الامريكي المنتشر في كل انحاء العالم ترمي الى استمرار القيادة العالمية مستقبلاً، ولا يستطيع أحد دحض هذه الحقيقة حتى الباحثين الذين يتحدثون عن تراجع القيادة الامريكية، فالواقع يثبت ذلك على الرغم من وجود قوى منافسة ولها وزنها الاقليمي والدولي، الا انها لم تكن متحدية للنظام العالمي الذي وضعت قواعده الولايات المتحدة الامريكية ومستمرة في قيادته مستقبلاً بالتعاون مع حلفائها الأمنيين وهذه الطريقة الأمنية التعاونية ليست وسيلة للهيمنة بل وسيلة لضبط بنية سياسية واقتصادية في العالم مستقبلاً</w:t>
      </w:r>
      <w:r w:rsidR="00A0561A" w:rsidRPr="004C5A61">
        <w:rPr>
          <w:rFonts w:ascii="Simplified Arabic" w:hAnsi="Simplified Arabic" w:cs="Simplified Arabic" w:hint="cs"/>
          <w:sz w:val="28"/>
          <w:szCs w:val="28"/>
          <w:vertAlign w:val="superscript"/>
          <w:rtl/>
          <w:lang w:bidi="ar-IQ"/>
        </w:rPr>
        <w:t>(</w:t>
      </w:r>
      <w:r w:rsidR="00A0561A" w:rsidRPr="004C5A61">
        <w:rPr>
          <w:rStyle w:val="ab"/>
          <w:rFonts w:ascii="Simplified Arabic" w:hAnsi="Simplified Arabic" w:cs="Simplified Arabic"/>
          <w:sz w:val="28"/>
          <w:szCs w:val="28"/>
          <w:rtl/>
          <w:lang w:bidi="ar-IQ"/>
        </w:rPr>
        <w:footnoteReference w:id="22"/>
      </w:r>
      <w:r w:rsidR="00A0561A" w:rsidRPr="004C5A61">
        <w:rPr>
          <w:rFonts w:ascii="Simplified Arabic" w:hAnsi="Simplified Arabic" w:cs="Simplified Arabic" w:hint="cs"/>
          <w:sz w:val="28"/>
          <w:szCs w:val="28"/>
          <w:vertAlign w:val="superscript"/>
          <w:rtl/>
          <w:lang w:bidi="ar-IQ"/>
        </w:rPr>
        <w:t>)</w:t>
      </w:r>
      <w:r w:rsidR="00A0561A">
        <w:rPr>
          <w:rFonts w:ascii="Simplified Arabic" w:hAnsi="Simplified Arabic" w:cs="Simplified Arabic" w:hint="cs"/>
          <w:sz w:val="28"/>
          <w:szCs w:val="28"/>
          <w:rtl/>
          <w:lang w:bidi="ar-IQ"/>
        </w:rPr>
        <w:t>،</w:t>
      </w:r>
      <w:r w:rsidR="00A0561A" w:rsidRPr="00A0561A">
        <w:rPr>
          <w:rFonts w:ascii="Simplified Arabic" w:hAnsi="Simplified Arabic" w:cs="Simplified Arabic"/>
          <w:sz w:val="28"/>
          <w:szCs w:val="28"/>
          <w:rtl/>
          <w:lang w:bidi="ar-IQ"/>
        </w:rPr>
        <w:t xml:space="preserve">يشهد العالم تحولاً في طبيعة الصراعات مع بروز الحروب بالوكالة والهجينة والسيبرانية والأسلحة المتطورة، إلا أن الحرب الدولية الشاملة تبقى مرتبطة بتهديد المصالح الحيوية والأمن. وفي حال خوض الولايات المتحدة حروباً مستقبلاً، فإنها ستعتمد على توظيف القوة الاقتصادية والتقنية لتحقيق أهدافها بأقل التكاليف والخسائر، مع الحفاظ على شرعية العمليات العسكرية والنظر إلى مصالحها الأمنية بمنظور </w:t>
      </w:r>
      <w:r w:rsidR="00141E32" w:rsidRPr="00A0561A">
        <w:rPr>
          <w:rFonts w:ascii="Simplified Arabic" w:hAnsi="Simplified Arabic" w:cs="Simplified Arabic" w:hint="cs"/>
          <w:sz w:val="28"/>
          <w:szCs w:val="28"/>
          <w:rtl/>
          <w:lang w:bidi="ar-IQ"/>
        </w:rPr>
        <w:t>عالمي</w:t>
      </w:r>
      <w:r w:rsidR="00141E32">
        <w:rPr>
          <w:rFonts w:ascii="Simplified Arabic" w:hAnsi="Simplified Arabic" w:cs="Simplified Arabic" w:hint="cs"/>
          <w:sz w:val="28"/>
          <w:szCs w:val="28"/>
          <w:rtl/>
          <w:lang w:bidi="ar-IQ"/>
        </w:rPr>
        <w:t xml:space="preserve"> </w:t>
      </w:r>
      <w:r w:rsidR="00141E32" w:rsidRPr="004C5A61">
        <w:rPr>
          <w:rFonts w:ascii="Simplified Arabic" w:hAnsi="Simplified Arabic" w:cs="Simplified Arabic"/>
          <w:sz w:val="28"/>
          <w:szCs w:val="28"/>
          <w:vertAlign w:val="superscript"/>
          <w:rtl/>
          <w:lang w:bidi="ar-IQ"/>
        </w:rPr>
        <w:t>(</w:t>
      </w:r>
      <w:r w:rsidR="00A0561A" w:rsidRPr="004C5A61">
        <w:rPr>
          <w:rStyle w:val="ab"/>
          <w:rFonts w:ascii="Simplified Arabic" w:hAnsi="Simplified Arabic" w:cs="Simplified Arabic"/>
          <w:sz w:val="28"/>
          <w:szCs w:val="28"/>
          <w:rtl/>
          <w:lang w:bidi="ar-IQ"/>
        </w:rPr>
        <w:footnoteReference w:id="23"/>
      </w:r>
      <w:r w:rsidR="00141E32" w:rsidRPr="004C5A61">
        <w:rPr>
          <w:rFonts w:ascii="Simplified Arabic" w:hAnsi="Simplified Arabic" w:cs="Simplified Arabic" w:hint="cs"/>
          <w:sz w:val="28"/>
          <w:szCs w:val="28"/>
          <w:vertAlign w:val="superscript"/>
          <w:rtl/>
          <w:lang w:bidi="ar-IQ"/>
        </w:rPr>
        <w:t>)</w:t>
      </w:r>
      <w:r w:rsidR="00141E32">
        <w:rPr>
          <w:rFonts w:ascii="Simplified Arabic" w:hAnsi="Simplified Arabic" w:cs="Simplified Arabic" w:hint="cs"/>
          <w:sz w:val="28"/>
          <w:szCs w:val="28"/>
          <w:rtl/>
          <w:lang w:bidi="ar-IQ"/>
        </w:rPr>
        <w:t>،</w:t>
      </w:r>
      <w:r w:rsidR="00141E32" w:rsidRPr="00A0561A">
        <w:rPr>
          <w:rFonts w:ascii="Simplified Arabic" w:hAnsi="Simplified Arabic" w:cs="Simplified Arabic" w:hint="cs"/>
          <w:sz w:val="28"/>
          <w:szCs w:val="28"/>
          <w:rtl/>
          <w:lang w:bidi="ar-IQ"/>
        </w:rPr>
        <w:t xml:space="preserve"> يشي</w:t>
      </w:r>
      <w:r w:rsidR="00141E32" w:rsidRPr="00A0561A">
        <w:rPr>
          <w:rFonts w:ascii="Simplified Arabic" w:hAnsi="Simplified Arabic" w:cs="Simplified Arabic" w:hint="eastAsia"/>
          <w:sz w:val="28"/>
          <w:szCs w:val="28"/>
          <w:rtl/>
          <w:lang w:bidi="ar-IQ"/>
        </w:rPr>
        <w:t>ر</w:t>
      </w:r>
      <w:r w:rsidR="00A0561A" w:rsidRPr="00A0561A">
        <w:rPr>
          <w:rFonts w:ascii="Simplified Arabic" w:hAnsi="Simplified Arabic" w:cs="Simplified Arabic"/>
          <w:sz w:val="28"/>
          <w:szCs w:val="28"/>
          <w:rtl/>
          <w:lang w:bidi="ar-IQ"/>
        </w:rPr>
        <w:t xml:space="preserve"> تقرير مركز دراسات الولايات </w:t>
      </w:r>
      <w:r w:rsidR="00A0561A" w:rsidRPr="00A0561A">
        <w:rPr>
          <w:rFonts w:ascii="Simplified Arabic" w:hAnsi="Simplified Arabic" w:cs="Simplified Arabic"/>
          <w:sz w:val="28"/>
          <w:szCs w:val="28"/>
          <w:rtl/>
          <w:lang w:bidi="ar-IQ"/>
        </w:rPr>
        <w:lastRenderedPageBreak/>
        <w:t>المتحدة بجامعة سيدني إلى أن الفجوة بين الاستراتيجية والموارد الأمريكية تهدد الاستقرار في منطقة الهند والمحيط الهادئ، نتيجة الحروب المستمرة وخفض الإنفاق الدفاعي، مما يزيد احتمالات تراجع الردع الأمريكي أمام الصين وروسيا. لذلك دعت الاستراتيجية الأمريكية إلى إعادة هيكلة الدفاع وتعزيز الردع التقليدي، مؤكدة أن استمرار القيادة العسكرية الأمريكية أكثر جدوى من الانعزال، لما لها من دور في منع الفوضى والحد من انتشار التسلح النووي لدى بعض الدول والقوى الأخرى</w:t>
      </w:r>
      <w:r w:rsidR="00A0561A" w:rsidRPr="004C5A61">
        <w:rPr>
          <w:rFonts w:ascii="Simplified Arabic" w:hAnsi="Simplified Arabic" w:cs="Simplified Arabic" w:hint="cs"/>
          <w:sz w:val="28"/>
          <w:szCs w:val="28"/>
          <w:vertAlign w:val="superscript"/>
          <w:rtl/>
          <w:lang w:bidi="ar-IQ"/>
        </w:rPr>
        <w:t>(</w:t>
      </w:r>
      <w:r w:rsidR="001C26FD" w:rsidRPr="004C5A61">
        <w:rPr>
          <w:rStyle w:val="ab"/>
          <w:rFonts w:ascii="Simplified Arabic" w:hAnsi="Simplified Arabic" w:cs="Simplified Arabic"/>
          <w:sz w:val="28"/>
          <w:szCs w:val="28"/>
          <w:rtl/>
          <w:lang w:bidi="ar-IQ"/>
        </w:rPr>
        <w:footnoteReference w:id="24"/>
      </w:r>
      <w:r w:rsidR="00A0561A" w:rsidRPr="004C5A61">
        <w:rPr>
          <w:rFonts w:ascii="Simplified Arabic" w:hAnsi="Simplified Arabic" w:cs="Simplified Arabic" w:hint="cs"/>
          <w:sz w:val="28"/>
          <w:szCs w:val="28"/>
          <w:vertAlign w:val="superscript"/>
          <w:rtl/>
          <w:lang w:bidi="ar-IQ"/>
        </w:rPr>
        <w:t>)</w:t>
      </w:r>
      <w:r w:rsidR="001C26FD">
        <w:rPr>
          <w:rFonts w:ascii="Simplified Arabic" w:hAnsi="Simplified Arabic" w:cs="Simplified Arabic" w:hint="cs"/>
          <w:sz w:val="28"/>
          <w:szCs w:val="28"/>
          <w:rtl/>
          <w:lang w:bidi="ar-IQ"/>
        </w:rPr>
        <w:t>،</w:t>
      </w:r>
      <w:r w:rsidR="001C26FD" w:rsidRPr="001C26FD">
        <w:rPr>
          <w:rFonts w:ascii="Simplified Arabic" w:hAnsi="Simplified Arabic" w:cs="Simplified Arabic"/>
          <w:sz w:val="28"/>
          <w:szCs w:val="28"/>
          <w:rtl/>
          <w:lang w:bidi="ar-IQ"/>
        </w:rPr>
        <w:t xml:space="preserve">يمكن تفسير انسحاب الولايات المتحدة من معاهدة الحد من الأسلحة النووية القصيرة المدى بأنه تأكيد لنزعتها الأحادية وسعيها للحفاظ على قيادتها العالمية، في ظل تصاعد المنافسة العسكرية مع روسيا والصين وزيادة الإنفاق العسكري خلال إدارة دونالد ترامب، انطلاقاً من اعتبار الأسلحة النووية الركيزة الأساسية للقوة </w:t>
      </w:r>
      <w:r w:rsidR="00141E32" w:rsidRPr="001C26FD">
        <w:rPr>
          <w:rFonts w:ascii="Simplified Arabic" w:hAnsi="Simplified Arabic" w:cs="Simplified Arabic" w:hint="cs"/>
          <w:sz w:val="28"/>
          <w:szCs w:val="28"/>
          <w:rtl/>
          <w:lang w:bidi="ar-IQ"/>
        </w:rPr>
        <w:t>الردعية</w:t>
      </w:r>
      <w:r w:rsidR="00141E32">
        <w:rPr>
          <w:rFonts w:ascii="Simplified Arabic" w:hAnsi="Simplified Arabic" w:cs="Simplified Arabic" w:hint="cs"/>
          <w:sz w:val="28"/>
          <w:szCs w:val="28"/>
          <w:rtl/>
          <w:lang w:bidi="ar-IQ"/>
        </w:rPr>
        <w:t xml:space="preserve"> </w:t>
      </w:r>
      <w:r w:rsidR="00141E32" w:rsidRPr="001C26FD">
        <w:rPr>
          <w:rFonts w:ascii="Simplified Arabic" w:hAnsi="Simplified Arabic" w:cs="Simplified Arabic" w:hint="cs"/>
          <w:sz w:val="28"/>
          <w:szCs w:val="28"/>
          <w:rtl/>
          <w:lang w:bidi="ar-IQ"/>
        </w:rPr>
        <w:t>تتفوق</w:t>
      </w:r>
      <w:r w:rsidR="001C26FD" w:rsidRPr="001C26FD">
        <w:rPr>
          <w:rFonts w:ascii="Simplified Arabic" w:hAnsi="Simplified Arabic" w:cs="Simplified Arabic"/>
          <w:sz w:val="28"/>
          <w:szCs w:val="28"/>
          <w:rtl/>
          <w:lang w:bidi="ar-IQ"/>
        </w:rPr>
        <w:t xml:space="preserve"> القوى المحافظة على القوى المنافسة في ظل غياب الحروب الكبرى منذ نهاية الحرب العالمية الثانية، مع ضعف احتمالات اندلاعها مستقبلاً بسبب تعقيد النظام العالمي وتشابك المصالح الدولية، فضلاً عن الدور الردعي للأسلحة النووية وما تفرضه من مخاطر تدميرية تعزز الحفاظ على الاستقرار والسلام</w:t>
      </w:r>
      <w:r w:rsidR="001C26FD">
        <w:rPr>
          <w:rFonts w:ascii="Simplified Arabic" w:hAnsi="Simplified Arabic" w:cs="Simplified Arabic" w:hint="cs"/>
          <w:sz w:val="28"/>
          <w:szCs w:val="28"/>
          <w:rtl/>
          <w:lang w:bidi="ar-IQ"/>
        </w:rPr>
        <w:t>(</w:t>
      </w:r>
      <w:r w:rsidR="001C26FD">
        <w:rPr>
          <w:rStyle w:val="ab"/>
          <w:rFonts w:ascii="Simplified Arabic" w:hAnsi="Simplified Arabic" w:cs="Simplified Arabic"/>
          <w:sz w:val="28"/>
          <w:szCs w:val="28"/>
          <w:rtl/>
          <w:lang w:bidi="ar-IQ"/>
        </w:rPr>
        <w:footnoteReference w:id="25"/>
      </w:r>
      <w:r w:rsidR="001C26FD">
        <w:rPr>
          <w:rFonts w:ascii="Simplified Arabic" w:hAnsi="Simplified Arabic" w:cs="Simplified Arabic" w:hint="cs"/>
          <w:sz w:val="28"/>
          <w:szCs w:val="28"/>
          <w:rtl/>
          <w:lang w:bidi="ar-IQ"/>
        </w:rPr>
        <w:t>)،</w:t>
      </w:r>
      <w:r w:rsidR="001C26FD" w:rsidRPr="001C26FD">
        <w:rPr>
          <w:rFonts w:ascii="Simplified Arabic" w:hAnsi="Simplified Arabic" w:cs="Simplified Arabic"/>
          <w:sz w:val="28"/>
          <w:szCs w:val="28"/>
          <w:rtl/>
          <w:lang w:bidi="ar-IQ"/>
        </w:rPr>
        <w:t>إن هذه التطورات والمنطلقات الداعمة لزيادة مكانة الامن في النظام العالمي  تؤكد ضرورة تبني نهج شامل ومتكامل للأمن العالمي، يراعي الأبعاد المختلفة للتحديات الأمنية ويعزز التعاون الدولي لمواجهتها. كما يجب على صناع القرار والباحثين مواصلة دراسة هذه التغيرات وتطوير استراتيجيات فعالة لضمان أمن مستدام في عالم سريع التغير.</w:t>
      </w:r>
    </w:p>
    <w:p w14:paraId="5D02583F" w14:textId="534A80B8" w:rsidR="002F330D" w:rsidRDefault="002F330D" w:rsidP="002F330D">
      <w:pPr>
        <w:bidi/>
        <w:spacing w:after="0"/>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 xml:space="preserve">المطلب </w:t>
      </w:r>
      <w:r w:rsidR="00A4255E">
        <w:rPr>
          <w:rFonts w:ascii="Simplified Arabic" w:hAnsi="Simplified Arabic" w:cs="Simplified Arabic" w:hint="cs"/>
          <w:b/>
          <w:bCs/>
          <w:sz w:val="28"/>
          <w:szCs w:val="28"/>
          <w:rtl/>
          <w:lang w:bidi="ar-IQ"/>
        </w:rPr>
        <w:t>الثاني:</w:t>
      </w:r>
      <w:r>
        <w:rPr>
          <w:rFonts w:ascii="Simplified Arabic" w:hAnsi="Simplified Arabic" w:cs="Simplified Arabic" w:hint="cs"/>
          <w:b/>
          <w:bCs/>
          <w:sz w:val="28"/>
          <w:szCs w:val="28"/>
          <w:rtl/>
          <w:lang w:bidi="ar-IQ"/>
        </w:rPr>
        <w:t xml:space="preserve"> </w:t>
      </w:r>
      <w:r w:rsidR="001C26FD" w:rsidRPr="001C26FD">
        <w:rPr>
          <w:rFonts w:ascii="Simplified Arabic" w:hAnsi="Simplified Arabic" w:cs="Simplified Arabic"/>
          <w:b/>
          <w:bCs/>
          <w:sz w:val="28"/>
          <w:szCs w:val="28"/>
          <w:rtl/>
          <w:lang w:bidi="ar-IQ"/>
        </w:rPr>
        <w:t>تذبذب مكانة الأمن في النظام العالمي وتحقيق الفوضى</w:t>
      </w:r>
    </w:p>
    <w:p w14:paraId="6C38FBBE" w14:textId="59036C6A" w:rsidR="001C26FD" w:rsidRDefault="001C26FD" w:rsidP="004C5A61">
      <w:pPr>
        <w:bidi/>
        <w:spacing w:after="0"/>
        <w:ind w:firstLine="429"/>
        <w:jc w:val="both"/>
        <w:rPr>
          <w:rFonts w:ascii="Simplified Arabic" w:hAnsi="Simplified Arabic" w:cs="Simplified Arabic"/>
          <w:sz w:val="28"/>
          <w:szCs w:val="28"/>
          <w:rtl/>
          <w:lang w:bidi="ar-IQ"/>
        </w:rPr>
      </w:pPr>
      <w:r w:rsidRPr="001C26FD">
        <w:rPr>
          <w:rFonts w:ascii="Simplified Arabic" w:hAnsi="Simplified Arabic" w:cs="Simplified Arabic"/>
          <w:sz w:val="28"/>
          <w:szCs w:val="28"/>
          <w:rtl/>
          <w:lang w:bidi="ar-IQ"/>
        </w:rPr>
        <w:t>ترتبط التغيرات الكبرى في النظام الدولي بالصراعات الرئيسة بين الدول أو داخلها، بينما تسهم الضغوط السياسية والاقتصادية في تغيير السياسات أو زيادة احتمالات الصراع. ويعتمد استشراف مستقبل القيادة العالمية على فهم التوترات والتحولات المعقدة في النظام الدولي وتحليل ديناميكيات صعود القوى وتراجعها. كما تؤكد الدراسات التاريخية أن التمدد المفرط للإمبراطوريات يمثل بداية لانحدارها، لذلك يرى عدد من الباحثين أن الولايات المتحدة ليست استثناءً من هذه القاعدة، وأن تراجعها على المدى البعيد يظل احتمالاً قائماً رغم استمرار تمسكها بفكرة الهيمنة العالمية</w:t>
      </w:r>
      <w:r>
        <w:rPr>
          <w:rFonts w:ascii="Simplified Arabic" w:hAnsi="Simplified Arabic" w:cs="Simplified Arabic" w:hint="cs"/>
          <w:sz w:val="28"/>
          <w:szCs w:val="28"/>
          <w:rtl/>
          <w:lang w:bidi="ar-IQ"/>
        </w:rPr>
        <w:t>.</w:t>
      </w:r>
    </w:p>
    <w:p w14:paraId="736314D1" w14:textId="4699B679" w:rsidR="001C26FD" w:rsidRPr="00141E32" w:rsidRDefault="001C26FD" w:rsidP="001C26FD">
      <w:pPr>
        <w:bidi/>
        <w:spacing w:after="0"/>
        <w:jc w:val="both"/>
        <w:rPr>
          <w:rFonts w:ascii="Simplified Arabic" w:hAnsi="Simplified Arabic" w:cs="Simplified Arabic"/>
          <w:b/>
          <w:bCs/>
          <w:sz w:val="28"/>
          <w:szCs w:val="28"/>
          <w:rtl/>
          <w:lang w:bidi="ar-IQ"/>
        </w:rPr>
      </w:pPr>
      <w:r w:rsidRPr="00141E32">
        <w:rPr>
          <w:rFonts w:ascii="Simplified Arabic" w:hAnsi="Simplified Arabic" w:cs="Simplified Arabic" w:hint="cs"/>
          <w:b/>
          <w:bCs/>
          <w:sz w:val="28"/>
          <w:szCs w:val="28"/>
          <w:rtl/>
          <w:lang w:bidi="ar-IQ"/>
        </w:rPr>
        <w:lastRenderedPageBreak/>
        <w:t>أولا</w:t>
      </w:r>
      <w:r w:rsidRPr="00141E32">
        <w:rPr>
          <w:rFonts w:ascii="Simplified Arabic" w:hAnsi="Simplified Arabic" w:cs="Simplified Arabic"/>
          <w:b/>
          <w:bCs/>
          <w:sz w:val="28"/>
          <w:szCs w:val="28"/>
          <w:rtl/>
          <w:lang w:bidi="ar-IQ"/>
        </w:rPr>
        <w:t>-من الناحية السياسية</w:t>
      </w:r>
    </w:p>
    <w:p w14:paraId="11FA17ED" w14:textId="55221366" w:rsidR="001C26FD" w:rsidRDefault="003B1A11" w:rsidP="001C26FD">
      <w:pPr>
        <w:bidi/>
        <w:spacing w:after="0"/>
        <w:jc w:val="both"/>
        <w:rPr>
          <w:rFonts w:ascii="Simplified Arabic" w:hAnsi="Simplified Arabic" w:cs="Simplified Arabic"/>
          <w:sz w:val="28"/>
          <w:szCs w:val="28"/>
          <w:rtl/>
          <w:lang w:bidi="ar-IQ"/>
        </w:rPr>
      </w:pPr>
      <w:r w:rsidRPr="003B1A11">
        <w:rPr>
          <w:rFonts w:ascii="Simplified Arabic" w:hAnsi="Simplified Arabic" w:cs="Simplified Arabic"/>
          <w:sz w:val="28"/>
          <w:szCs w:val="28"/>
          <w:rtl/>
          <w:lang w:bidi="ar-IQ"/>
        </w:rPr>
        <w:t xml:space="preserve">إن القوى التعديلية الساعية الى هندسة نظام عالمي مستقبلي يتبؤوا فيه مكانة قيادية سواء أكان مثل النسخة الحالية أم شيئاً جديداً كلياً، عليهم ان يكونوا حريصين للأهداف التي يسعون اليها، مثل سعي الولايات المتحدة الامريكية المستمر للأهداف التي جعلتها ترتقي الى مستوى القيادة العالمية </w:t>
      </w:r>
      <w:r w:rsidR="00141E32" w:rsidRPr="003B1A11">
        <w:rPr>
          <w:rFonts w:ascii="Simplified Arabic" w:hAnsi="Simplified Arabic" w:cs="Simplified Arabic" w:hint="cs"/>
          <w:sz w:val="28"/>
          <w:szCs w:val="28"/>
          <w:rtl/>
          <w:lang w:bidi="ar-IQ"/>
        </w:rPr>
        <w:t>وهي</w:t>
      </w:r>
      <w:r w:rsidR="00141E32">
        <w:rPr>
          <w:rFonts w:ascii="Simplified Arabic" w:hAnsi="Simplified Arabic" w:cs="Simplified Arabic" w:hint="cs"/>
          <w:sz w:val="28"/>
          <w:szCs w:val="28"/>
          <w:rtl/>
          <w:lang w:bidi="ar-IQ"/>
        </w:rPr>
        <w:t xml:space="preserve"> </w:t>
      </w:r>
      <w:r w:rsidR="00141E32" w:rsidRPr="004C5A61">
        <w:rPr>
          <w:rFonts w:ascii="Simplified Arabic" w:hAnsi="Simplified Arabic" w:cs="Simplified Arabic"/>
          <w:sz w:val="28"/>
          <w:szCs w:val="28"/>
          <w:vertAlign w:val="superscript"/>
          <w:rtl/>
          <w:lang w:bidi="ar-IQ"/>
        </w:rPr>
        <w:t>(</w:t>
      </w:r>
      <w:r w:rsidRPr="004C5A61">
        <w:rPr>
          <w:rStyle w:val="ab"/>
          <w:rFonts w:ascii="Simplified Arabic" w:hAnsi="Simplified Arabic" w:cs="Simplified Arabic"/>
          <w:sz w:val="28"/>
          <w:szCs w:val="28"/>
          <w:rtl/>
          <w:lang w:bidi="ar-IQ"/>
        </w:rPr>
        <w:footnoteReference w:id="26"/>
      </w:r>
      <w:r w:rsidRPr="004C5A61">
        <w:rPr>
          <w:rFonts w:ascii="Simplified Arabic" w:hAnsi="Simplified Arabic" w:cs="Simplified Arabic" w:hint="cs"/>
          <w:sz w:val="28"/>
          <w:szCs w:val="28"/>
          <w:vertAlign w:val="superscript"/>
          <w:rtl/>
          <w:lang w:bidi="ar-IQ"/>
        </w:rPr>
        <w:t>):</w:t>
      </w:r>
    </w:p>
    <w:p w14:paraId="1D6D2F7E" w14:textId="673EFE5B" w:rsidR="003B1A11" w:rsidRPr="003B1A11" w:rsidRDefault="003B1A11" w:rsidP="004C5A61">
      <w:pPr>
        <w:pStyle w:val="af9"/>
        <w:numPr>
          <w:ilvl w:val="0"/>
          <w:numId w:val="2"/>
        </w:numPr>
        <w:tabs>
          <w:tab w:val="left" w:pos="146"/>
          <w:tab w:val="left" w:pos="429"/>
          <w:tab w:val="left" w:pos="571"/>
        </w:tabs>
        <w:bidi/>
        <w:spacing w:after="0"/>
        <w:ind w:left="4" w:firstLine="0"/>
        <w:jc w:val="both"/>
        <w:rPr>
          <w:rFonts w:ascii="Simplified Arabic" w:hAnsi="Simplified Arabic" w:cs="Simplified Arabic"/>
          <w:sz w:val="28"/>
          <w:szCs w:val="28"/>
          <w:rtl/>
          <w:lang w:bidi="ar-IQ"/>
        </w:rPr>
      </w:pPr>
      <w:r w:rsidRPr="003B1A11">
        <w:rPr>
          <w:rFonts w:ascii="Simplified Arabic" w:hAnsi="Simplified Arabic" w:cs="Simplified Arabic"/>
          <w:sz w:val="28"/>
          <w:szCs w:val="28"/>
          <w:rtl/>
          <w:lang w:bidi="ar-IQ"/>
        </w:rPr>
        <w:t>الحؤول دون نشوب نزاع بين القوى الكبرى عبر إدارة المنافسة والتوترات وتوفير آليات فعالة لردع التهديدات في ظل تزايد الفواعل الدولية وغير الدولية.</w:t>
      </w:r>
    </w:p>
    <w:p w14:paraId="1A6D1EB0" w14:textId="6C234BA7" w:rsidR="003B1A11" w:rsidRDefault="003B1A11" w:rsidP="004C5A61">
      <w:pPr>
        <w:pStyle w:val="af9"/>
        <w:numPr>
          <w:ilvl w:val="0"/>
          <w:numId w:val="2"/>
        </w:numPr>
        <w:tabs>
          <w:tab w:val="left" w:pos="146"/>
          <w:tab w:val="left" w:pos="429"/>
          <w:tab w:val="left" w:pos="571"/>
        </w:tabs>
        <w:bidi/>
        <w:spacing w:after="0"/>
        <w:ind w:left="4" w:firstLine="0"/>
        <w:jc w:val="both"/>
        <w:rPr>
          <w:rFonts w:ascii="Simplified Arabic" w:hAnsi="Simplified Arabic" w:cs="Simplified Arabic"/>
          <w:sz w:val="28"/>
          <w:szCs w:val="28"/>
          <w:lang w:bidi="ar-IQ"/>
        </w:rPr>
      </w:pPr>
      <w:r w:rsidRPr="003B1A11">
        <w:rPr>
          <w:rFonts w:ascii="Simplified Arabic" w:hAnsi="Simplified Arabic" w:cs="Simplified Arabic"/>
          <w:sz w:val="28"/>
          <w:szCs w:val="28"/>
          <w:rtl/>
          <w:lang w:bidi="ar-IQ"/>
        </w:rPr>
        <w:t>عزيز الاستقرار والنمو الاقتصادي العالمي من خلال استمرار الإصلاحات، وتشجيع الاندماج التجاري، والحفاظ على استقرار الأسواق المالية.</w:t>
      </w:r>
    </w:p>
    <w:p w14:paraId="211A3756" w14:textId="45E37F66" w:rsidR="003B1A11" w:rsidRDefault="003B1A11" w:rsidP="004C5A61">
      <w:pPr>
        <w:pStyle w:val="af9"/>
        <w:numPr>
          <w:ilvl w:val="0"/>
          <w:numId w:val="2"/>
        </w:numPr>
        <w:tabs>
          <w:tab w:val="left" w:pos="146"/>
          <w:tab w:val="left" w:pos="429"/>
          <w:tab w:val="left" w:pos="571"/>
        </w:tabs>
        <w:bidi/>
        <w:spacing w:after="0"/>
        <w:ind w:left="4" w:firstLine="0"/>
        <w:jc w:val="both"/>
        <w:rPr>
          <w:rFonts w:ascii="Simplified Arabic" w:hAnsi="Simplified Arabic" w:cs="Simplified Arabic"/>
          <w:sz w:val="28"/>
          <w:szCs w:val="28"/>
          <w:lang w:bidi="ar-IQ"/>
        </w:rPr>
      </w:pPr>
      <w:r w:rsidRPr="003B1A11">
        <w:rPr>
          <w:rFonts w:ascii="Simplified Arabic" w:hAnsi="Simplified Arabic" w:cs="Simplified Arabic"/>
          <w:sz w:val="28"/>
          <w:szCs w:val="28"/>
          <w:rtl/>
          <w:lang w:bidi="ar-IQ"/>
        </w:rPr>
        <w:t>تعزيز العمل الجماعي لمواجهة التحديات المشتركة وتحمل مسؤوليات القيادة، مع الاستفادة من المؤسسات الدولية والإقليمية في معالجة القضايا العالمية</w:t>
      </w:r>
      <w:r>
        <w:rPr>
          <w:rFonts w:ascii="Simplified Arabic" w:hAnsi="Simplified Arabic" w:cs="Simplified Arabic" w:hint="cs"/>
          <w:sz w:val="28"/>
          <w:szCs w:val="28"/>
          <w:rtl/>
          <w:lang w:bidi="ar-IQ"/>
        </w:rPr>
        <w:t>.</w:t>
      </w:r>
    </w:p>
    <w:p w14:paraId="6366422C" w14:textId="06668E00" w:rsidR="003B1A11" w:rsidRDefault="003B1A11" w:rsidP="003B1A11">
      <w:pPr>
        <w:bidi/>
        <w:spacing w:after="0"/>
        <w:jc w:val="both"/>
        <w:rPr>
          <w:rFonts w:ascii="Simplified Arabic" w:hAnsi="Simplified Arabic" w:cs="Simplified Arabic"/>
          <w:sz w:val="28"/>
          <w:szCs w:val="28"/>
          <w:rtl/>
          <w:lang w:bidi="ar-IQ"/>
        </w:rPr>
      </w:pPr>
      <w:r w:rsidRPr="003B1A11">
        <w:rPr>
          <w:rFonts w:ascii="Simplified Arabic" w:hAnsi="Simplified Arabic" w:cs="Simplified Arabic"/>
          <w:sz w:val="28"/>
          <w:szCs w:val="28"/>
          <w:rtl/>
          <w:lang w:bidi="ar-IQ"/>
        </w:rPr>
        <w:t>يرى جوزيف ناي أن القوة الأمريكية مرت بخمس مراحل من التراجع ارتبطت بصدمة سبوتنيك، وحرب فيتنام، والأزمات الاقتصادية والمالية، والتحديات الاجتماعية الداخلية، ثم الأزمة المالية العالمية، وهي تطورات دفعت عدداً من الباحثين إلى الحديث عن تراجع النفوذ الأمريكي، وصعود قوى دولية أخرى، واتجاه مركز الثقل العالمي تدريجياً نحو الشرق</w:t>
      </w:r>
      <w:r w:rsidRPr="004C5A61">
        <w:rPr>
          <w:rFonts w:ascii="Simplified Arabic" w:hAnsi="Simplified Arabic" w:cs="Simplified Arabic" w:hint="cs"/>
          <w:sz w:val="28"/>
          <w:szCs w:val="28"/>
          <w:vertAlign w:val="superscript"/>
          <w:rtl/>
          <w:lang w:bidi="ar-IQ"/>
        </w:rPr>
        <w:t>(</w:t>
      </w:r>
      <w:r w:rsidRPr="004C5A61">
        <w:rPr>
          <w:rStyle w:val="ab"/>
          <w:rFonts w:ascii="Simplified Arabic" w:hAnsi="Simplified Arabic" w:cs="Simplified Arabic"/>
          <w:sz w:val="28"/>
          <w:szCs w:val="28"/>
          <w:rtl/>
          <w:lang w:bidi="ar-IQ"/>
        </w:rPr>
        <w:footnoteReference w:id="27"/>
      </w:r>
      <w:r w:rsidRPr="004C5A61">
        <w:rPr>
          <w:rFonts w:ascii="Simplified Arabic" w:hAnsi="Simplified Arabic" w:cs="Simplified Arabic" w:hint="cs"/>
          <w:sz w:val="28"/>
          <w:szCs w:val="28"/>
          <w:vertAlign w:val="superscript"/>
          <w:rtl/>
          <w:lang w:bidi="ar-IQ"/>
        </w:rPr>
        <w:t>)</w:t>
      </w:r>
      <w:r w:rsidR="00290D27">
        <w:rPr>
          <w:rFonts w:ascii="Simplified Arabic" w:hAnsi="Simplified Arabic" w:cs="Simplified Arabic" w:hint="cs"/>
          <w:sz w:val="28"/>
          <w:szCs w:val="28"/>
          <w:rtl/>
          <w:lang w:bidi="ar-IQ"/>
        </w:rPr>
        <w:t>،</w:t>
      </w:r>
      <w:r w:rsidR="004C5A61">
        <w:rPr>
          <w:rFonts w:ascii="Simplified Arabic" w:hAnsi="Simplified Arabic" w:cs="Simplified Arabic" w:hint="cs"/>
          <w:sz w:val="28"/>
          <w:szCs w:val="28"/>
          <w:rtl/>
          <w:lang w:bidi="ar-IQ"/>
        </w:rPr>
        <w:t xml:space="preserve"> </w:t>
      </w:r>
      <w:r w:rsidR="00290D27" w:rsidRPr="00290D27">
        <w:rPr>
          <w:rFonts w:ascii="Simplified Arabic" w:hAnsi="Simplified Arabic" w:cs="Simplified Arabic"/>
          <w:sz w:val="28"/>
          <w:szCs w:val="28"/>
          <w:rtl/>
          <w:lang w:bidi="ar-IQ"/>
        </w:rPr>
        <w:t xml:space="preserve">تتأثر القيادة العالمية وعملية تغييرها بعاملين رئيسين: الأول، تغير مشروعية النظام الدولي نتيجة تبدل القيم الحاكمة له؛ والثاني، عجزه عن استيعاب التحولات في موازين القوى، مما يؤدي إلى تراجع دوره أو انهياره. وفي هذا السياق، يمثل صعود الصين وروسيا تحدياً بنيوياً للنظام الدولي يشبه صعود ألمانيا في القرن </w:t>
      </w:r>
      <w:r w:rsidR="00290D27" w:rsidRPr="00290D27">
        <w:rPr>
          <w:rFonts w:ascii="Simplified Arabic" w:hAnsi="Simplified Arabic" w:cs="Simplified Arabic" w:hint="cs"/>
          <w:sz w:val="28"/>
          <w:szCs w:val="28"/>
          <w:rtl/>
          <w:lang w:bidi="ar-IQ"/>
        </w:rPr>
        <w:t>العشرين</w:t>
      </w:r>
      <w:r w:rsidR="00290D27">
        <w:rPr>
          <w:rFonts w:ascii="Simplified Arabic" w:hAnsi="Simplified Arabic" w:cs="Simplified Arabic" w:hint="cs"/>
          <w:sz w:val="28"/>
          <w:szCs w:val="28"/>
          <w:rtl/>
          <w:lang w:bidi="ar-IQ"/>
        </w:rPr>
        <w:t xml:space="preserve"> </w:t>
      </w:r>
      <w:r w:rsidR="00290D27" w:rsidRPr="004C5A61">
        <w:rPr>
          <w:rFonts w:ascii="Simplified Arabic" w:hAnsi="Simplified Arabic" w:cs="Simplified Arabic"/>
          <w:sz w:val="28"/>
          <w:szCs w:val="28"/>
          <w:vertAlign w:val="superscript"/>
          <w:rtl/>
          <w:lang w:bidi="ar-IQ"/>
        </w:rPr>
        <w:t>(</w:t>
      </w:r>
      <w:r w:rsidR="00290D27" w:rsidRPr="004C5A61">
        <w:rPr>
          <w:rStyle w:val="ab"/>
          <w:rFonts w:ascii="Simplified Arabic" w:hAnsi="Simplified Arabic" w:cs="Simplified Arabic"/>
          <w:sz w:val="28"/>
          <w:szCs w:val="28"/>
          <w:rtl/>
          <w:lang w:bidi="ar-IQ"/>
        </w:rPr>
        <w:footnoteReference w:id="28"/>
      </w:r>
      <w:r w:rsidR="00141E32" w:rsidRPr="004C5A61">
        <w:rPr>
          <w:rFonts w:ascii="Simplified Arabic" w:hAnsi="Simplified Arabic" w:cs="Simplified Arabic" w:hint="cs"/>
          <w:sz w:val="28"/>
          <w:szCs w:val="28"/>
          <w:vertAlign w:val="superscript"/>
          <w:rtl/>
          <w:lang w:bidi="ar-IQ"/>
        </w:rPr>
        <w:t>)</w:t>
      </w:r>
      <w:r w:rsidR="00141E32">
        <w:rPr>
          <w:rFonts w:ascii="Simplified Arabic" w:hAnsi="Simplified Arabic" w:cs="Simplified Arabic" w:hint="cs"/>
          <w:sz w:val="28"/>
          <w:szCs w:val="28"/>
          <w:rtl/>
          <w:lang w:bidi="ar-IQ"/>
        </w:rPr>
        <w:t>،</w:t>
      </w:r>
      <w:r w:rsidR="00141E32" w:rsidRPr="00290D27">
        <w:rPr>
          <w:rFonts w:ascii="Simplified Arabic" w:hAnsi="Simplified Arabic" w:cs="Simplified Arabic" w:hint="cs"/>
          <w:sz w:val="28"/>
          <w:szCs w:val="28"/>
          <w:rtl/>
          <w:lang w:bidi="ar-IQ"/>
        </w:rPr>
        <w:t xml:space="preserve"> تلج</w:t>
      </w:r>
      <w:r w:rsidR="00141E32" w:rsidRPr="00290D27">
        <w:rPr>
          <w:rFonts w:ascii="Simplified Arabic" w:hAnsi="Simplified Arabic" w:cs="Simplified Arabic" w:hint="eastAsia"/>
          <w:sz w:val="28"/>
          <w:szCs w:val="28"/>
          <w:rtl/>
          <w:lang w:bidi="ar-IQ"/>
        </w:rPr>
        <w:t>أ</w:t>
      </w:r>
      <w:r w:rsidR="00290D27" w:rsidRPr="00290D27">
        <w:rPr>
          <w:rFonts w:ascii="Simplified Arabic" w:hAnsi="Simplified Arabic" w:cs="Simplified Arabic"/>
          <w:sz w:val="28"/>
          <w:szCs w:val="28"/>
          <w:rtl/>
          <w:lang w:bidi="ar-IQ"/>
        </w:rPr>
        <w:t xml:space="preserve"> القوى الكبرى إلى استراتيجية التحوط الاستراتيجي لمواجهة حالة عدم اليقين في البيئة الدولية والحفاظ على قدرتها التنافسية ومنع تغيير النظام العالمي. وفي هذا الإطار، تعمل الصين على تجنب الصدام مع الولايات المتحدة عبر توسيع علاقاتها، ولاسيما مع روسيا، مع الحفاظ على </w:t>
      </w:r>
      <w:r w:rsidR="00290D27" w:rsidRPr="00290D27">
        <w:rPr>
          <w:rFonts w:ascii="Simplified Arabic" w:hAnsi="Simplified Arabic" w:cs="Simplified Arabic"/>
          <w:sz w:val="28"/>
          <w:szCs w:val="28"/>
          <w:rtl/>
          <w:lang w:bidi="ar-IQ"/>
        </w:rPr>
        <w:lastRenderedPageBreak/>
        <w:t xml:space="preserve">التوازن في الأزمات الدولية، بما يحقق مصالحهما الإقليمية ويعزز قدرتهما على التفاوض مع الولايات المتحدة بصفتها الدولة القائدة للنظام </w:t>
      </w:r>
      <w:r w:rsidR="00141E32" w:rsidRPr="00290D27">
        <w:rPr>
          <w:rFonts w:ascii="Simplified Arabic" w:hAnsi="Simplified Arabic" w:cs="Simplified Arabic" w:hint="cs"/>
          <w:sz w:val="28"/>
          <w:szCs w:val="28"/>
          <w:rtl/>
          <w:lang w:bidi="ar-IQ"/>
        </w:rPr>
        <w:t>العالمي</w:t>
      </w:r>
      <w:r w:rsidR="00141E32">
        <w:rPr>
          <w:rFonts w:ascii="Simplified Arabic" w:hAnsi="Simplified Arabic" w:cs="Simplified Arabic" w:hint="cs"/>
          <w:sz w:val="28"/>
          <w:szCs w:val="28"/>
          <w:rtl/>
          <w:lang w:bidi="ar-IQ"/>
        </w:rPr>
        <w:t xml:space="preserve"> </w:t>
      </w:r>
      <w:r w:rsidR="00141E32">
        <w:rPr>
          <w:rFonts w:ascii="Simplified Arabic" w:hAnsi="Simplified Arabic" w:cs="Simplified Arabic"/>
          <w:sz w:val="28"/>
          <w:szCs w:val="28"/>
          <w:rtl/>
          <w:lang w:bidi="ar-IQ"/>
        </w:rPr>
        <w:t>(</w:t>
      </w:r>
      <w:r w:rsidR="00290D27">
        <w:rPr>
          <w:rStyle w:val="ab"/>
          <w:rFonts w:ascii="Simplified Arabic" w:hAnsi="Simplified Arabic" w:cs="Simplified Arabic"/>
          <w:sz w:val="28"/>
          <w:szCs w:val="28"/>
          <w:rtl/>
          <w:lang w:bidi="ar-IQ"/>
        </w:rPr>
        <w:footnoteReference w:id="29"/>
      </w:r>
      <w:r w:rsidR="00141E32">
        <w:rPr>
          <w:rFonts w:ascii="Simplified Arabic" w:hAnsi="Simplified Arabic" w:cs="Simplified Arabic" w:hint="cs"/>
          <w:sz w:val="28"/>
          <w:szCs w:val="28"/>
          <w:rtl/>
          <w:lang w:bidi="ar-IQ"/>
        </w:rPr>
        <w:t>)،</w:t>
      </w:r>
      <w:r w:rsidR="00141E32" w:rsidRPr="00290D27">
        <w:rPr>
          <w:rFonts w:ascii="Simplified Arabic" w:hAnsi="Simplified Arabic" w:cs="Simplified Arabic" w:hint="cs"/>
          <w:sz w:val="28"/>
          <w:szCs w:val="28"/>
          <w:rtl/>
          <w:lang w:bidi="ar-IQ"/>
        </w:rPr>
        <w:t xml:space="preserve"> تر</w:t>
      </w:r>
      <w:r w:rsidR="00141E32" w:rsidRPr="00290D27">
        <w:rPr>
          <w:rFonts w:ascii="Simplified Arabic" w:hAnsi="Simplified Arabic" w:cs="Simplified Arabic" w:hint="eastAsia"/>
          <w:sz w:val="28"/>
          <w:szCs w:val="28"/>
          <w:rtl/>
          <w:lang w:bidi="ar-IQ"/>
        </w:rPr>
        <w:t>ى</w:t>
      </w:r>
      <w:r w:rsidR="00290D27" w:rsidRPr="00290D27">
        <w:rPr>
          <w:rFonts w:ascii="Simplified Arabic" w:hAnsi="Simplified Arabic" w:cs="Simplified Arabic"/>
          <w:sz w:val="28"/>
          <w:szCs w:val="28"/>
          <w:rtl/>
          <w:lang w:bidi="ar-IQ"/>
        </w:rPr>
        <w:t xml:space="preserve"> الباحثة أولجا أوليكر أن السلوك الروسي يصعب التنبؤ به لغياب استراتيجية واضحة، رغم سعيه إلى استعادة مكانته كقوة عالمية، مع ارتباط صنع القرار بدرجة كبيرة بالرئيس فلاديمير بوتين. وقد ركزت روسيا على إعادة صياغة الأمن الأوروبي، وتعزيز توجهها الآسيوي، وتوسيع حضورها في الشرق الأوسط لترسيخ نفوذها الأوراسي وموازنة النفوذ الأمريكي. كما تهدف إلى تحقيق مكانة مساوية للغرب، ودعم نظام دولي متعدد الأقطاب عبر أطر مثل البريكس، مستفيدة من صعود الصين لتقليص الهيمنة الأمريكية، مع العمل على الحد من تنامي أدوار بعض القوى الإقليمية عندما تتعارض مع مصالحها </w:t>
      </w:r>
      <w:r w:rsidR="00141E32" w:rsidRPr="00290D27">
        <w:rPr>
          <w:rFonts w:ascii="Simplified Arabic" w:hAnsi="Simplified Arabic" w:cs="Simplified Arabic" w:hint="cs"/>
          <w:sz w:val="28"/>
          <w:szCs w:val="28"/>
          <w:rtl/>
          <w:lang w:bidi="ar-IQ"/>
        </w:rPr>
        <w:t>الاستراتيجية</w:t>
      </w:r>
      <w:r w:rsidR="00141E32">
        <w:rPr>
          <w:rFonts w:ascii="Simplified Arabic" w:hAnsi="Simplified Arabic" w:cs="Simplified Arabic" w:hint="cs"/>
          <w:sz w:val="28"/>
          <w:szCs w:val="28"/>
          <w:rtl/>
          <w:lang w:bidi="ar-IQ"/>
        </w:rPr>
        <w:t xml:space="preserve"> </w:t>
      </w:r>
      <w:r w:rsidR="00141E32">
        <w:rPr>
          <w:rFonts w:ascii="Simplified Arabic" w:hAnsi="Simplified Arabic" w:cs="Simplified Arabic"/>
          <w:sz w:val="28"/>
          <w:szCs w:val="28"/>
          <w:rtl/>
          <w:lang w:bidi="ar-IQ"/>
        </w:rPr>
        <w:t>(</w:t>
      </w:r>
      <w:r w:rsidR="00290D27">
        <w:rPr>
          <w:rStyle w:val="ab"/>
          <w:rFonts w:ascii="Simplified Arabic" w:hAnsi="Simplified Arabic" w:cs="Simplified Arabic"/>
          <w:sz w:val="28"/>
          <w:szCs w:val="28"/>
          <w:rtl/>
          <w:lang w:bidi="ar-IQ"/>
        </w:rPr>
        <w:footnoteReference w:id="30"/>
      </w:r>
      <w:r w:rsidR="00141E32">
        <w:rPr>
          <w:rFonts w:ascii="Simplified Arabic" w:hAnsi="Simplified Arabic" w:cs="Simplified Arabic" w:hint="cs"/>
          <w:sz w:val="28"/>
          <w:szCs w:val="28"/>
          <w:rtl/>
          <w:lang w:bidi="ar-IQ"/>
        </w:rPr>
        <w:t>)،</w:t>
      </w:r>
      <w:r w:rsidR="00141E32" w:rsidRPr="003B5D42">
        <w:rPr>
          <w:rFonts w:ascii="Simplified Arabic" w:hAnsi="Simplified Arabic" w:cs="Simplified Arabic" w:hint="cs"/>
          <w:sz w:val="28"/>
          <w:szCs w:val="28"/>
          <w:rtl/>
          <w:lang w:bidi="ar-IQ"/>
        </w:rPr>
        <w:t xml:space="preserve"> ترتب</w:t>
      </w:r>
      <w:r w:rsidR="00141E32" w:rsidRPr="003B5D42">
        <w:rPr>
          <w:rFonts w:ascii="Simplified Arabic" w:hAnsi="Simplified Arabic" w:cs="Simplified Arabic" w:hint="eastAsia"/>
          <w:sz w:val="28"/>
          <w:szCs w:val="28"/>
          <w:rtl/>
          <w:lang w:bidi="ar-IQ"/>
        </w:rPr>
        <w:t>ط</w:t>
      </w:r>
      <w:r w:rsidR="003B5D42" w:rsidRPr="003B5D42">
        <w:rPr>
          <w:rFonts w:ascii="Simplified Arabic" w:hAnsi="Simplified Arabic" w:cs="Simplified Arabic"/>
          <w:sz w:val="28"/>
          <w:szCs w:val="28"/>
          <w:rtl/>
          <w:lang w:bidi="ar-IQ"/>
        </w:rPr>
        <w:t xml:space="preserve"> الدوافع الجيوسياسية والأيديولوجية الروسية بالأوضاع الداخلية، إذ يسعى الكرملين إلى ترسيخ الاعتراف بروسيا كقوة عظمى لتعزيز شرعية النظام السياسي، مستنداً إلى الخطاب القومي والمعادي للغرب. كما استهدفت روسيا من تدخلها العسكري في سوريا إثبات قدرتها على إدارة الصراعات وتعزيز مكانتها الدولية، رغم التحديات الاقتصادية والعسكرية التي تجعلها بحاجة إلى شراكات، ولاسيما مع الصين. ويعكس سلوكها استمرار السعي لاستعادة مكانة الإمبراطورية السابقة عبر إحداث ضغوط في النظام الدولي، والتأثير في البيئات الأوروبية والشرق أوسطية، ودعم بعض القوى السياسية المناهضة للغرب، بما يخدم أهدافها الاستراتيجية ويعزز نفوذها </w:t>
      </w:r>
      <w:r w:rsidR="00141E32" w:rsidRPr="003B5D42">
        <w:rPr>
          <w:rFonts w:ascii="Simplified Arabic" w:hAnsi="Simplified Arabic" w:cs="Simplified Arabic" w:hint="cs"/>
          <w:sz w:val="28"/>
          <w:szCs w:val="28"/>
          <w:rtl/>
          <w:lang w:bidi="ar-IQ"/>
        </w:rPr>
        <w:t>العالمي</w:t>
      </w:r>
      <w:r w:rsidR="00141E32">
        <w:rPr>
          <w:rFonts w:ascii="Simplified Arabic" w:hAnsi="Simplified Arabic" w:cs="Simplified Arabic" w:hint="cs"/>
          <w:sz w:val="28"/>
          <w:szCs w:val="28"/>
          <w:rtl/>
          <w:lang w:bidi="ar-IQ"/>
        </w:rPr>
        <w:t xml:space="preserve"> </w:t>
      </w:r>
      <w:r w:rsidR="00141E32" w:rsidRPr="004C5A61">
        <w:rPr>
          <w:rFonts w:ascii="Simplified Arabic" w:hAnsi="Simplified Arabic" w:cs="Simplified Arabic"/>
          <w:sz w:val="28"/>
          <w:szCs w:val="28"/>
          <w:vertAlign w:val="superscript"/>
          <w:rtl/>
          <w:lang w:bidi="ar-IQ"/>
        </w:rPr>
        <w:t>(</w:t>
      </w:r>
      <w:r w:rsidR="003B5D42" w:rsidRPr="004C5A61">
        <w:rPr>
          <w:rStyle w:val="ab"/>
          <w:rFonts w:ascii="Simplified Arabic" w:hAnsi="Simplified Arabic" w:cs="Simplified Arabic"/>
          <w:sz w:val="28"/>
          <w:szCs w:val="28"/>
          <w:rtl/>
          <w:lang w:bidi="ar-IQ"/>
        </w:rPr>
        <w:footnoteReference w:id="31"/>
      </w:r>
      <w:r w:rsidR="00141E32" w:rsidRPr="004C5A61">
        <w:rPr>
          <w:rFonts w:ascii="Simplified Arabic" w:hAnsi="Simplified Arabic" w:cs="Simplified Arabic" w:hint="cs"/>
          <w:sz w:val="28"/>
          <w:szCs w:val="28"/>
          <w:vertAlign w:val="superscript"/>
          <w:rtl/>
          <w:lang w:bidi="ar-IQ"/>
        </w:rPr>
        <w:t>)</w:t>
      </w:r>
      <w:r w:rsidR="00141E32">
        <w:rPr>
          <w:rFonts w:ascii="Simplified Arabic" w:hAnsi="Simplified Arabic" w:cs="Simplified Arabic" w:hint="cs"/>
          <w:sz w:val="28"/>
          <w:szCs w:val="28"/>
          <w:rtl/>
          <w:lang w:bidi="ar-IQ"/>
        </w:rPr>
        <w:t>،</w:t>
      </w:r>
      <w:r w:rsidR="00141E32" w:rsidRPr="003B5D42">
        <w:rPr>
          <w:rFonts w:ascii="Simplified Arabic" w:hAnsi="Simplified Arabic" w:cs="Simplified Arabic" w:hint="cs"/>
          <w:sz w:val="28"/>
          <w:szCs w:val="28"/>
          <w:rtl/>
          <w:lang w:bidi="ar-IQ"/>
        </w:rPr>
        <w:t xml:space="preserve"> تطر</w:t>
      </w:r>
      <w:r w:rsidR="00141E32" w:rsidRPr="003B5D42">
        <w:rPr>
          <w:rFonts w:ascii="Simplified Arabic" w:hAnsi="Simplified Arabic" w:cs="Simplified Arabic" w:hint="eastAsia"/>
          <w:sz w:val="28"/>
          <w:szCs w:val="28"/>
          <w:rtl/>
          <w:lang w:bidi="ar-IQ"/>
        </w:rPr>
        <w:t>ح</w:t>
      </w:r>
      <w:r w:rsidR="003B5D42" w:rsidRPr="003B5D42">
        <w:rPr>
          <w:rFonts w:ascii="Simplified Arabic" w:hAnsi="Simplified Arabic" w:cs="Simplified Arabic"/>
          <w:sz w:val="28"/>
          <w:szCs w:val="28"/>
          <w:rtl/>
          <w:lang w:bidi="ar-IQ"/>
        </w:rPr>
        <w:t xml:space="preserve"> الصين وروسيا عقيدة مناهضة للعولمة الغربية أكثر من كونها معادية لليبرالية، وترتبط مستقبلات النظام العالمي بمدى انتشار هذه الرؤية داخل المجتمعات الغربية، وهو ما ظهر في أحداث مثل الانسحاب البريطاني من الاتحاد الأوروبي. ويرى </w:t>
      </w:r>
      <w:r w:rsidR="004C5A61">
        <w:rPr>
          <w:rFonts w:ascii="Simplified Arabic" w:hAnsi="Simplified Arabic" w:cs="Simplified Arabic" w:hint="cs"/>
          <w:sz w:val="28"/>
          <w:szCs w:val="28"/>
          <w:rtl/>
          <w:lang w:bidi="ar-IQ"/>
        </w:rPr>
        <w:t>"</w:t>
      </w:r>
      <w:r w:rsidR="003B5D42" w:rsidRPr="003B5D42">
        <w:rPr>
          <w:rFonts w:ascii="Simplified Arabic" w:hAnsi="Simplified Arabic" w:cs="Simplified Arabic"/>
          <w:sz w:val="28"/>
          <w:szCs w:val="28"/>
          <w:rtl/>
          <w:lang w:bidi="ar-IQ"/>
        </w:rPr>
        <w:t>روبرت كاجان</w:t>
      </w:r>
      <w:r w:rsidR="004C5A61">
        <w:rPr>
          <w:rFonts w:ascii="Simplified Arabic" w:hAnsi="Simplified Arabic" w:cs="Simplified Arabic" w:hint="cs"/>
          <w:sz w:val="28"/>
          <w:szCs w:val="28"/>
          <w:rtl/>
          <w:lang w:bidi="ar-IQ"/>
        </w:rPr>
        <w:t>"</w:t>
      </w:r>
      <w:r w:rsidR="003B5D42" w:rsidRPr="003B5D42">
        <w:rPr>
          <w:rFonts w:ascii="Simplified Arabic" w:hAnsi="Simplified Arabic" w:cs="Simplified Arabic"/>
          <w:sz w:val="28"/>
          <w:szCs w:val="28"/>
          <w:rtl/>
          <w:lang w:bidi="ar-IQ"/>
        </w:rPr>
        <w:t xml:space="preserve"> أن الأنظمة السلطوية أصبحت أكثر حضوراً، في حين تصاعدت داخل الولايات المتحدة الدعوات إلى تقليص الالتزامات الخارجية والتركيز على الداخل، وهو ما تجسد في توجهات باراك أوباما ودونالد ترامب الداعية إلى إعطاء الأولوية </w:t>
      </w:r>
      <w:r w:rsidR="003B5D42" w:rsidRPr="003B5D42">
        <w:rPr>
          <w:rFonts w:ascii="Simplified Arabic" w:hAnsi="Simplified Arabic" w:cs="Simplified Arabic"/>
          <w:sz w:val="28"/>
          <w:szCs w:val="28"/>
          <w:rtl/>
          <w:lang w:bidi="ar-IQ"/>
        </w:rPr>
        <w:lastRenderedPageBreak/>
        <w:t xml:space="preserve">للمصالح </w:t>
      </w:r>
      <w:r w:rsidR="00141E32" w:rsidRPr="003B5D42">
        <w:rPr>
          <w:rFonts w:ascii="Simplified Arabic" w:hAnsi="Simplified Arabic" w:cs="Simplified Arabic" w:hint="cs"/>
          <w:sz w:val="28"/>
          <w:szCs w:val="28"/>
          <w:rtl/>
          <w:lang w:bidi="ar-IQ"/>
        </w:rPr>
        <w:t>الأمريكية</w:t>
      </w:r>
      <w:r w:rsidR="00141E32">
        <w:rPr>
          <w:rFonts w:ascii="Simplified Arabic" w:hAnsi="Simplified Arabic" w:cs="Simplified Arabic" w:hint="cs"/>
          <w:sz w:val="28"/>
          <w:szCs w:val="28"/>
          <w:rtl/>
          <w:lang w:bidi="ar-IQ"/>
        </w:rPr>
        <w:t xml:space="preserve"> </w:t>
      </w:r>
      <w:r w:rsidR="00141E32" w:rsidRPr="004C5A61">
        <w:rPr>
          <w:rFonts w:ascii="Simplified Arabic" w:hAnsi="Simplified Arabic" w:cs="Simplified Arabic"/>
          <w:sz w:val="28"/>
          <w:szCs w:val="28"/>
          <w:vertAlign w:val="superscript"/>
          <w:rtl/>
          <w:lang w:bidi="ar-IQ"/>
        </w:rPr>
        <w:t>(</w:t>
      </w:r>
      <w:r w:rsidR="003B5D42" w:rsidRPr="004C5A61">
        <w:rPr>
          <w:rStyle w:val="ab"/>
          <w:rFonts w:ascii="Simplified Arabic" w:hAnsi="Simplified Arabic" w:cs="Simplified Arabic"/>
          <w:sz w:val="28"/>
          <w:szCs w:val="28"/>
          <w:rtl/>
          <w:lang w:bidi="ar-IQ"/>
        </w:rPr>
        <w:footnoteReference w:id="32"/>
      </w:r>
      <w:r w:rsidR="00141E32" w:rsidRPr="004C5A61">
        <w:rPr>
          <w:rFonts w:ascii="Simplified Arabic" w:hAnsi="Simplified Arabic" w:cs="Simplified Arabic" w:hint="cs"/>
          <w:sz w:val="28"/>
          <w:szCs w:val="28"/>
          <w:vertAlign w:val="superscript"/>
          <w:rtl/>
          <w:lang w:bidi="ar-IQ"/>
        </w:rPr>
        <w:t>)</w:t>
      </w:r>
      <w:r w:rsidR="00141E32">
        <w:rPr>
          <w:rFonts w:ascii="Simplified Arabic" w:hAnsi="Simplified Arabic" w:cs="Simplified Arabic" w:hint="cs"/>
          <w:sz w:val="28"/>
          <w:szCs w:val="28"/>
          <w:rtl/>
          <w:lang w:bidi="ar-IQ"/>
        </w:rPr>
        <w:t>،</w:t>
      </w:r>
      <w:r w:rsidR="00141E32" w:rsidRPr="003B5D42">
        <w:rPr>
          <w:rFonts w:ascii="Simplified Arabic" w:hAnsi="Simplified Arabic" w:cs="Simplified Arabic" w:hint="cs"/>
          <w:sz w:val="28"/>
          <w:szCs w:val="28"/>
          <w:rtl/>
          <w:lang w:bidi="ar-IQ"/>
        </w:rPr>
        <w:t xml:space="preserve"> ير</w:t>
      </w:r>
      <w:r w:rsidR="00141E32" w:rsidRPr="003B5D42">
        <w:rPr>
          <w:rFonts w:ascii="Simplified Arabic" w:hAnsi="Simplified Arabic" w:cs="Simplified Arabic" w:hint="eastAsia"/>
          <w:sz w:val="28"/>
          <w:szCs w:val="28"/>
          <w:rtl/>
          <w:lang w:bidi="ar-IQ"/>
        </w:rPr>
        <w:t>ى</w:t>
      </w:r>
      <w:r w:rsidR="003B5D42" w:rsidRPr="003B5D42">
        <w:rPr>
          <w:rFonts w:ascii="Simplified Arabic" w:hAnsi="Simplified Arabic" w:cs="Simplified Arabic"/>
          <w:sz w:val="28"/>
          <w:szCs w:val="28"/>
          <w:rtl/>
          <w:lang w:bidi="ar-IQ"/>
        </w:rPr>
        <w:t xml:space="preserve"> هذا الاتجاه أن مستقبل النظام العالمي لا يتحدد بالقوة العسكرية والاقتصادية فقط، وإنما بالعقيدة الفكرية السائدة، كما أظهر تفكك الاتحاد السوفيتي نتيجة صراع الأفكار. ومن هذا المنطلق، سعت الصين وروسيا إلى تطوير العقيدة النظامية لمواجهة هيمنة العولمة الغربية، وترتكز على: أولوية الاستقرار على الديمقراطية، ورفض الانفتاح الفكري غير المنضبط لما يسببه من آثار سلبية، وانتقاد توظيف القانون الدولي بما يخدم العقيدة الليبرالية بدلاً من الالتزام بأحكامه في إدارة القضايا والأزمات </w:t>
      </w:r>
      <w:r w:rsidR="00141E32" w:rsidRPr="003B5D42">
        <w:rPr>
          <w:rFonts w:ascii="Simplified Arabic" w:hAnsi="Simplified Arabic" w:cs="Simplified Arabic" w:hint="cs"/>
          <w:sz w:val="28"/>
          <w:szCs w:val="28"/>
          <w:rtl/>
          <w:lang w:bidi="ar-IQ"/>
        </w:rPr>
        <w:t>الدولية</w:t>
      </w:r>
      <w:r w:rsidR="00141E32">
        <w:rPr>
          <w:rFonts w:ascii="Simplified Arabic" w:hAnsi="Simplified Arabic" w:cs="Simplified Arabic" w:hint="cs"/>
          <w:sz w:val="28"/>
          <w:szCs w:val="28"/>
          <w:rtl/>
          <w:lang w:bidi="ar-IQ"/>
        </w:rPr>
        <w:t xml:space="preserve"> </w:t>
      </w:r>
      <w:r w:rsidR="00141E32" w:rsidRPr="004C5A61">
        <w:rPr>
          <w:rFonts w:ascii="Simplified Arabic" w:hAnsi="Simplified Arabic" w:cs="Simplified Arabic"/>
          <w:sz w:val="28"/>
          <w:szCs w:val="28"/>
          <w:vertAlign w:val="superscript"/>
          <w:rtl/>
          <w:lang w:bidi="ar-IQ"/>
        </w:rPr>
        <w:t>(</w:t>
      </w:r>
      <w:r w:rsidR="00842A82" w:rsidRPr="004C5A61">
        <w:rPr>
          <w:rStyle w:val="ab"/>
          <w:rFonts w:ascii="Simplified Arabic" w:hAnsi="Simplified Arabic" w:cs="Simplified Arabic"/>
          <w:sz w:val="28"/>
          <w:szCs w:val="28"/>
          <w:rtl/>
          <w:lang w:bidi="ar-IQ"/>
        </w:rPr>
        <w:footnoteReference w:id="33"/>
      </w:r>
      <w:r w:rsidR="00842A82" w:rsidRPr="004C5A61">
        <w:rPr>
          <w:rFonts w:ascii="Simplified Arabic" w:hAnsi="Simplified Arabic" w:cs="Simplified Arabic" w:hint="cs"/>
          <w:sz w:val="28"/>
          <w:szCs w:val="28"/>
          <w:vertAlign w:val="superscript"/>
          <w:rtl/>
          <w:lang w:bidi="ar-IQ"/>
        </w:rPr>
        <w:t>).</w:t>
      </w:r>
    </w:p>
    <w:p w14:paraId="50C4FA00" w14:textId="66C5F881" w:rsidR="00842A82" w:rsidRPr="00141E32" w:rsidRDefault="00141E32" w:rsidP="00842A82">
      <w:pPr>
        <w:bidi/>
        <w:spacing w:after="0"/>
        <w:jc w:val="both"/>
        <w:rPr>
          <w:rFonts w:ascii="Simplified Arabic" w:hAnsi="Simplified Arabic" w:cs="Simplified Arabic"/>
          <w:b/>
          <w:bCs/>
          <w:sz w:val="28"/>
          <w:szCs w:val="28"/>
          <w:rtl/>
          <w:lang w:bidi="ar-IQ"/>
        </w:rPr>
      </w:pPr>
      <w:r w:rsidRPr="00141E32">
        <w:rPr>
          <w:rFonts w:ascii="Simplified Arabic" w:hAnsi="Simplified Arabic" w:cs="Simplified Arabic" w:hint="cs"/>
          <w:b/>
          <w:bCs/>
          <w:sz w:val="28"/>
          <w:szCs w:val="28"/>
          <w:rtl/>
          <w:lang w:bidi="ar-IQ"/>
        </w:rPr>
        <w:t>ثانيا-من</w:t>
      </w:r>
      <w:r w:rsidR="00842A82" w:rsidRPr="00141E32">
        <w:rPr>
          <w:rFonts w:ascii="Simplified Arabic" w:hAnsi="Simplified Arabic" w:cs="Simplified Arabic"/>
          <w:b/>
          <w:bCs/>
          <w:sz w:val="28"/>
          <w:szCs w:val="28"/>
          <w:rtl/>
          <w:lang w:bidi="ar-IQ"/>
        </w:rPr>
        <w:t xml:space="preserve"> الناحية الاقتصادية</w:t>
      </w:r>
    </w:p>
    <w:p w14:paraId="2AB3EA2C" w14:textId="7627433F" w:rsidR="00842A82" w:rsidRDefault="00842A82" w:rsidP="004C5A61">
      <w:pPr>
        <w:bidi/>
        <w:spacing w:after="0"/>
        <w:ind w:firstLine="713"/>
        <w:jc w:val="both"/>
        <w:rPr>
          <w:rFonts w:ascii="Simplified Arabic" w:hAnsi="Simplified Arabic" w:cs="Simplified Arabic"/>
          <w:sz w:val="28"/>
          <w:szCs w:val="28"/>
          <w:rtl/>
          <w:lang w:bidi="ar-IQ"/>
        </w:rPr>
      </w:pPr>
      <w:r w:rsidRPr="00842A82">
        <w:rPr>
          <w:rFonts w:ascii="Simplified Arabic" w:hAnsi="Simplified Arabic" w:cs="Simplified Arabic"/>
          <w:sz w:val="28"/>
          <w:szCs w:val="28"/>
          <w:rtl/>
          <w:lang w:bidi="ar-IQ"/>
        </w:rPr>
        <w:t xml:space="preserve">قام النظام الاقتصادي الدولي على أساس الدولة القومية، مما مكّن الولايات المتحدة من ترسيخ هيمنتها الاقتصادية، إلا أن صعود اقتصادات ذات نماذج مختلفة غيّر موازين القوى. ويرى </w:t>
      </w:r>
      <w:r w:rsidR="004C5A61">
        <w:rPr>
          <w:rFonts w:ascii="Simplified Arabic" w:hAnsi="Simplified Arabic" w:cs="Simplified Arabic" w:hint="cs"/>
          <w:sz w:val="28"/>
          <w:szCs w:val="28"/>
          <w:rtl/>
          <w:lang w:bidi="ar-IQ"/>
        </w:rPr>
        <w:t>"</w:t>
      </w:r>
      <w:r w:rsidRPr="00842A82">
        <w:rPr>
          <w:rFonts w:ascii="Simplified Arabic" w:hAnsi="Simplified Arabic" w:cs="Simplified Arabic"/>
          <w:sz w:val="28"/>
          <w:szCs w:val="28"/>
          <w:rtl/>
          <w:lang w:bidi="ar-IQ"/>
        </w:rPr>
        <w:t>داني رودريك</w:t>
      </w:r>
      <w:r w:rsidR="004C5A61">
        <w:rPr>
          <w:rFonts w:ascii="Simplified Arabic" w:hAnsi="Simplified Arabic" w:cs="Simplified Arabic" w:hint="cs"/>
          <w:sz w:val="28"/>
          <w:szCs w:val="28"/>
          <w:rtl/>
          <w:lang w:bidi="ar-IQ"/>
        </w:rPr>
        <w:t>"</w:t>
      </w:r>
      <w:r w:rsidRPr="00842A82">
        <w:rPr>
          <w:rFonts w:ascii="Simplified Arabic" w:hAnsi="Simplified Arabic" w:cs="Simplified Arabic"/>
          <w:sz w:val="28"/>
          <w:szCs w:val="28"/>
          <w:rtl/>
          <w:lang w:bidi="ar-IQ"/>
        </w:rPr>
        <w:t xml:space="preserve"> أن العولمة الاقتصادية تواجه تناقضاً هيكلياً بين ثلاثة عناصر يصعب الجمع بينها، هي: المؤسسات الاقتصادية الدولية التي تعزز الفلسفة النيوليبرالية، وسيادة الدولة القومية على مواردها وسياساتها الاقتصادية، والديمقراطية السياسية التي تسعى إلى تلبية المطالب الداخلية، وهو ما يجعل استمرار نموذج العولمة بصيغته الحالية أمراً غير مستدام</w:t>
      </w:r>
      <w:r w:rsidRPr="004C5A61">
        <w:rPr>
          <w:rFonts w:ascii="Simplified Arabic" w:hAnsi="Simplified Arabic" w:cs="Simplified Arabic" w:hint="cs"/>
          <w:sz w:val="28"/>
          <w:szCs w:val="28"/>
          <w:vertAlign w:val="superscript"/>
          <w:rtl/>
          <w:lang w:bidi="ar-IQ"/>
        </w:rPr>
        <w:t>(</w:t>
      </w:r>
      <w:r w:rsidRPr="004C5A61">
        <w:rPr>
          <w:rStyle w:val="ab"/>
          <w:rFonts w:ascii="Simplified Arabic" w:hAnsi="Simplified Arabic" w:cs="Simplified Arabic"/>
          <w:sz w:val="28"/>
          <w:szCs w:val="28"/>
          <w:rtl/>
          <w:lang w:bidi="ar-IQ"/>
        </w:rPr>
        <w:footnoteReference w:id="34"/>
      </w:r>
      <w:r w:rsidRPr="004C5A61">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r w:rsidR="004C5A61">
        <w:rPr>
          <w:rFonts w:ascii="Simplified Arabic" w:hAnsi="Simplified Arabic" w:cs="Simplified Arabic" w:hint="cs"/>
          <w:sz w:val="28"/>
          <w:szCs w:val="28"/>
          <w:rtl/>
          <w:lang w:bidi="ar-IQ"/>
        </w:rPr>
        <w:t xml:space="preserve"> </w:t>
      </w:r>
      <w:r w:rsidRPr="00842A82">
        <w:rPr>
          <w:rFonts w:ascii="Simplified Arabic" w:hAnsi="Simplified Arabic" w:cs="Simplified Arabic"/>
          <w:sz w:val="28"/>
          <w:szCs w:val="28"/>
          <w:rtl/>
          <w:lang w:bidi="ar-IQ"/>
        </w:rPr>
        <w:t>ونتيجة القرارات الاقتصادية غير المنسقة للاقتصادات المتقدمة، والقرارات السياسية الخاطئة غير الرشيدة ستمهد لحدوث ازمة اقتصادية كبرى في ظل استمرار أثر الازمة السابقة لعام 2008 في الاقتصاد العالمي، وستكون الاقتصادات الصاعدة الصين اكثر قدرة على التكيف مع الازمة؛ نظراً لامتلاكها النظام المصرفي وتتحكم فيه وستقوم بالتفاعل أو إيجاد اجراءات استباقية للتعامل مع اي تأثير سلبي، مع نمو روسيا الاتحادية والهند وكوريا الجنوبية للمدة 2020-2030</w:t>
      </w:r>
      <w:r w:rsidRPr="004C5A61">
        <w:rPr>
          <w:rFonts w:ascii="Simplified Arabic" w:hAnsi="Simplified Arabic" w:cs="Simplified Arabic" w:hint="cs"/>
          <w:sz w:val="28"/>
          <w:szCs w:val="28"/>
          <w:vertAlign w:val="superscript"/>
          <w:rtl/>
          <w:lang w:bidi="ar-IQ"/>
        </w:rPr>
        <w:t>(</w:t>
      </w:r>
      <w:r w:rsidRPr="004C5A61">
        <w:rPr>
          <w:rStyle w:val="ab"/>
          <w:rFonts w:ascii="Simplified Arabic" w:hAnsi="Simplified Arabic" w:cs="Simplified Arabic"/>
          <w:sz w:val="28"/>
          <w:szCs w:val="28"/>
          <w:rtl/>
          <w:lang w:bidi="ar-IQ"/>
        </w:rPr>
        <w:footnoteReference w:id="35"/>
      </w:r>
      <w:r w:rsidRPr="004C5A61">
        <w:rPr>
          <w:rFonts w:ascii="Simplified Arabic" w:hAnsi="Simplified Arabic" w:cs="Simplified Arabic" w:hint="cs"/>
          <w:sz w:val="28"/>
          <w:szCs w:val="28"/>
          <w:vertAlign w:val="superscript"/>
          <w:rtl/>
          <w:lang w:bidi="ar-IQ"/>
        </w:rPr>
        <w:t>)</w:t>
      </w:r>
      <w:r>
        <w:rPr>
          <w:rFonts w:ascii="Simplified Arabic" w:hAnsi="Simplified Arabic" w:cs="Simplified Arabic" w:hint="cs"/>
          <w:sz w:val="28"/>
          <w:szCs w:val="28"/>
          <w:rtl/>
          <w:lang w:bidi="ar-IQ"/>
        </w:rPr>
        <w:t>،</w:t>
      </w:r>
      <w:r w:rsidRPr="00842A82">
        <w:rPr>
          <w:rFonts w:ascii="Simplified Arabic" w:hAnsi="Simplified Arabic" w:cs="Simplified Arabic"/>
          <w:sz w:val="28"/>
          <w:szCs w:val="28"/>
          <w:rtl/>
          <w:lang w:bidi="ar-IQ"/>
        </w:rPr>
        <w:t xml:space="preserve">ارتبط صعود الصين وروسيا بالنظام العالمي الليبرالي الذي قادته الولايات المتحدة والقائم على حرية التجارة والأسواق المفتوحة. ويستند استمرار صعودهما إلى قدراتهما الاقتصادية أكثر من ارتباطه بطبيعة نظاميهما السياسيين، في ظل استعادة الصين مكانتها الاقتصادية </w:t>
      </w:r>
      <w:r w:rsidRPr="00842A82">
        <w:rPr>
          <w:rFonts w:ascii="Simplified Arabic" w:hAnsi="Simplified Arabic" w:cs="Simplified Arabic"/>
          <w:sz w:val="28"/>
          <w:szCs w:val="28"/>
          <w:rtl/>
          <w:lang w:bidi="ar-IQ"/>
        </w:rPr>
        <w:lastRenderedPageBreak/>
        <w:t xml:space="preserve">التاريخية. ومع ذلك، يظل مستقبل القيادة العالمية مرهوناً بمدى لجوء الصين إلى الوسائل الإكراهية، ومدى استعداد الولايات المتحدة لقبول مشاركة قوى أخرى في قيادة النظام </w:t>
      </w:r>
      <w:r w:rsidR="00386D76" w:rsidRPr="00842A82">
        <w:rPr>
          <w:rFonts w:ascii="Simplified Arabic" w:hAnsi="Simplified Arabic" w:cs="Simplified Arabic" w:hint="cs"/>
          <w:sz w:val="28"/>
          <w:szCs w:val="28"/>
          <w:rtl/>
          <w:lang w:bidi="ar-IQ"/>
        </w:rPr>
        <w:t>الدولي</w:t>
      </w:r>
      <w:r w:rsidR="00386D76">
        <w:rPr>
          <w:rFonts w:ascii="Simplified Arabic" w:hAnsi="Simplified Arabic" w:cs="Simplified Arabic" w:hint="cs"/>
          <w:sz w:val="28"/>
          <w:szCs w:val="28"/>
          <w:rtl/>
          <w:lang w:bidi="ar-IQ"/>
        </w:rPr>
        <w:t xml:space="preserve"> </w:t>
      </w:r>
      <w:r w:rsidR="00386D76">
        <w:rPr>
          <w:rFonts w:ascii="Simplified Arabic" w:hAnsi="Simplified Arabic" w:cs="Simplified Arabic"/>
          <w:sz w:val="28"/>
          <w:szCs w:val="28"/>
          <w:rtl/>
          <w:lang w:bidi="ar-IQ"/>
        </w:rPr>
        <w:t>(</w:t>
      </w:r>
      <w:r>
        <w:rPr>
          <w:rStyle w:val="ab"/>
          <w:rFonts w:ascii="Simplified Arabic" w:hAnsi="Simplified Arabic" w:cs="Simplified Arabic"/>
          <w:sz w:val="28"/>
          <w:szCs w:val="28"/>
          <w:rtl/>
          <w:lang w:bidi="ar-IQ"/>
        </w:rPr>
        <w:footnoteReference w:id="36"/>
      </w:r>
      <w:r w:rsidR="00386D76">
        <w:rPr>
          <w:rFonts w:ascii="Simplified Arabic" w:hAnsi="Simplified Arabic" w:cs="Simplified Arabic" w:hint="cs"/>
          <w:sz w:val="28"/>
          <w:szCs w:val="28"/>
          <w:rtl/>
          <w:lang w:bidi="ar-IQ"/>
        </w:rPr>
        <w:t>)،</w:t>
      </w:r>
      <w:r w:rsidR="00386D76" w:rsidRPr="00477EC3">
        <w:rPr>
          <w:rFonts w:ascii="Simplified Arabic" w:hAnsi="Simplified Arabic" w:cs="Simplified Arabic" w:hint="cs"/>
          <w:sz w:val="28"/>
          <w:szCs w:val="28"/>
          <w:rtl/>
          <w:lang w:bidi="ar-IQ"/>
        </w:rPr>
        <w:t xml:space="preserve"> يعو</w:t>
      </w:r>
      <w:r w:rsidR="00386D76" w:rsidRPr="00477EC3">
        <w:rPr>
          <w:rFonts w:ascii="Simplified Arabic" w:hAnsi="Simplified Arabic" w:cs="Simplified Arabic" w:hint="eastAsia"/>
          <w:sz w:val="28"/>
          <w:szCs w:val="28"/>
          <w:rtl/>
          <w:lang w:bidi="ar-IQ"/>
        </w:rPr>
        <w:t>د</w:t>
      </w:r>
      <w:r w:rsidR="00477EC3" w:rsidRPr="00477EC3">
        <w:rPr>
          <w:rFonts w:ascii="Simplified Arabic" w:hAnsi="Simplified Arabic" w:cs="Simplified Arabic"/>
          <w:sz w:val="28"/>
          <w:szCs w:val="28"/>
          <w:rtl/>
          <w:lang w:bidi="ar-IQ"/>
        </w:rPr>
        <w:t xml:space="preserve"> الأداء الاقتصادي الصيني إلى اعتماده على نموذج تنموي قائم على التصدير والإنتاج منخفض الكلفة، وهو ما منحه معدلات نمو مرتفعة رغم اختلاف ظروفه عن الاقتصاد الأمريكي المتقدم. وبوصفه اقتصاداً صاعداً، ما زالت الصين تمتلك فرصاً واسعة للنمو، الأمر الذي عزز مكانتها في الاقتصاد العالمي، لتصبح ثاني أكبر اقتصاد عالمياً وتقلص الفجوة تدريجياً مع الولايات المتحدة</w:t>
      </w:r>
      <w:r w:rsidR="00477EC3">
        <w:rPr>
          <w:rFonts w:ascii="Simplified Arabic" w:hAnsi="Simplified Arabic" w:cs="Simplified Arabic" w:hint="cs"/>
          <w:sz w:val="28"/>
          <w:szCs w:val="28"/>
          <w:rtl/>
          <w:lang w:bidi="ar-IQ"/>
        </w:rPr>
        <w:t>(</w:t>
      </w:r>
      <w:r w:rsidR="00477EC3">
        <w:rPr>
          <w:rStyle w:val="ab"/>
          <w:rFonts w:ascii="Simplified Arabic" w:hAnsi="Simplified Arabic" w:cs="Simplified Arabic"/>
          <w:sz w:val="28"/>
          <w:szCs w:val="28"/>
          <w:rtl/>
          <w:lang w:bidi="ar-IQ"/>
        </w:rPr>
        <w:footnoteReference w:id="37"/>
      </w:r>
      <w:r w:rsidR="00477EC3">
        <w:rPr>
          <w:rFonts w:ascii="Simplified Arabic" w:hAnsi="Simplified Arabic" w:cs="Simplified Arabic" w:hint="cs"/>
          <w:sz w:val="28"/>
          <w:szCs w:val="28"/>
          <w:rtl/>
          <w:lang w:bidi="ar-IQ"/>
        </w:rPr>
        <w:t>)،</w:t>
      </w:r>
      <w:r w:rsidR="00477EC3" w:rsidRPr="00477EC3">
        <w:rPr>
          <w:rFonts w:ascii="Simplified Arabic" w:hAnsi="Simplified Arabic" w:cs="Simplified Arabic"/>
          <w:sz w:val="28"/>
          <w:szCs w:val="28"/>
          <w:rtl/>
          <w:lang w:bidi="ar-IQ"/>
        </w:rPr>
        <w:t>ويرتبط دور الصين وروسيا الاتحادية في بنية النظام الاقتصادي والسياسي العالمي بتوسع اطار مصالحهما الاستراتيجية، ومن ثم تعاظم قوتهما، اي توسيع اطار الاستراتيجي ليشمل نطاقات ابعد من المحيط الآسيوي؛ لأنهما معنيان بتعديل النظام الاقتصادي العالمي أكثر من هيكل النظام السياسي العالمي، ويريان نفسيهما مصلحة للنظام العالمي قيد التشكيل؛ لأنه من غير الممكن في المدى القريب والمتوسط تعديله ولا يمكن ان يبقى على حاله والتعديل يتطلب مساهمة جماعية، وهو ما أكده الباحث جاك مارتن في كتابه "عندما تحكم الصين العالم قائلاً: أن الوعي بمصاعب المستقبل في الصين مدهش للغاية، لذلك فأنها لا تسعى للانفراد في النظام العالمي، وانما المشاركة فيه ما سيجعلها من اللاعبين الرئيسيين والاكثر تأثيراً في المستقبل القريب والمتوسط ويزداد قوة في المستقبل البعيد</w:t>
      </w:r>
      <w:r w:rsidR="00477EC3" w:rsidRPr="004C5A61">
        <w:rPr>
          <w:rFonts w:ascii="Simplified Arabic" w:hAnsi="Simplified Arabic" w:cs="Simplified Arabic"/>
          <w:sz w:val="28"/>
          <w:szCs w:val="28"/>
          <w:vertAlign w:val="superscript"/>
          <w:rtl/>
          <w:lang w:bidi="ar-IQ"/>
        </w:rPr>
        <w:t>(</w:t>
      </w:r>
      <w:r w:rsidR="00477EC3" w:rsidRPr="004C5A61">
        <w:rPr>
          <w:rStyle w:val="ab"/>
          <w:rFonts w:ascii="Simplified Arabic" w:hAnsi="Simplified Arabic" w:cs="Simplified Arabic"/>
          <w:sz w:val="28"/>
          <w:szCs w:val="28"/>
          <w:rtl/>
          <w:lang w:bidi="ar-IQ"/>
        </w:rPr>
        <w:footnoteReference w:id="38"/>
      </w:r>
      <w:r w:rsidR="00477EC3" w:rsidRPr="004C5A61">
        <w:rPr>
          <w:rFonts w:ascii="Simplified Arabic" w:hAnsi="Simplified Arabic" w:cs="Simplified Arabic"/>
          <w:sz w:val="28"/>
          <w:szCs w:val="28"/>
          <w:vertAlign w:val="superscript"/>
          <w:rtl/>
          <w:lang w:bidi="ar-IQ"/>
        </w:rPr>
        <w:t>)</w:t>
      </w:r>
      <w:r w:rsidR="00477EC3" w:rsidRPr="004C5A61">
        <w:rPr>
          <w:rFonts w:ascii="Simplified Arabic" w:hAnsi="Simplified Arabic" w:cs="Simplified Arabic" w:hint="cs"/>
          <w:sz w:val="28"/>
          <w:szCs w:val="28"/>
          <w:vertAlign w:val="superscript"/>
          <w:rtl/>
          <w:lang w:bidi="ar-IQ"/>
        </w:rPr>
        <w:t>.</w:t>
      </w:r>
    </w:p>
    <w:p w14:paraId="30F6C5E9" w14:textId="0EC3D131" w:rsidR="00477EC3" w:rsidRPr="00141E32" w:rsidRDefault="00141E32" w:rsidP="00477EC3">
      <w:pPr>
        <w:bidi/>
        <w:spacing w:after="0"/>
        <w:jc w:val="both"/>
        <w:rPr>
          <w:rFonts w:ascii="Simplified Arabic" w:hAnsi="Simplified Arabic" w:cs="Simplified Arabic"/>
          <w:b/>
          <w:bCs/>
          <w:sz w:val="28"/>
          <w:szCs w:val="28"/>
          <w:rtl/>
          <w:lang w:bidi="ar-IQ"/>
        </w:rPr>
      </w:pPr>
      <w:r w:rsidRPr="00141E32">
        <w:rPr>
          <w:rFonts w:ascii="Simplified Arabic" w:hAnsi="Simplified Arabic" w:cs="Simplified Arabic" w:hint="cs"/>
          <w:b/>
          <w:bCs/>
          <w:sz w:val="28"/>
          <w:szCs w:val="28"/>
          <w:rtl/>
          <w:lang w:bidi="ar-IQ"/>
        </w:rPr>
        <w:t>ثالثا-من</w:t>
      </w:r>
      <w:r w:rsidR="00477EC3" w:rsidRPr="00141E32">
        <w:rPr>
          <w:rFonts w:ascii="Simplified Arabic" w:hAnsi="Simplified Arabic" w:cs="Simplified Arabic"/>
          <w:b/>
          <w:bCs/>
          <w:sz w:val="28"/>
          <w:szCs w:val="28"/>
          <w:rtl/>
          <w:lang w:bidi="ar-IQ"/>
        </w:rPr>
        <w:t xml:space="preserve"> الناحية العسكرية</w:t>
      </w:r>
    </w:p>
    <w:p w14:paraId="6D5EB2CD" w14:textId="1F5E0D0C" w:rsidR="00477EC3" w:rsidRPr="003B1A11" w:rsidRDefault="00477EC3" w:rsidP="004C5A61">
      <w:pPr>
        <w:bidi/>
        <w:spacing w:after="0"/>
        <w:ind w:firstLine="429"/>
        <w:jc w:val="both"/>
        <w:rPr>
          <w:rFonts w:ascii="Simplified Arabic" w:hAnsi="Simplified Arabic" w:cs="Simplified Arabic"/>
          <w:sz w:val="28"/>
          <w:szCs w:val="28"/>
          <w:rtl/>
          <w:lang w:bidi="ar-IQ"/>
        </w:rPr>
      </w:pPr>
      <w:r w:rsidRPr="00477EC3">
        <w:rPr>
          <w:rFonts w:ascii="Simplified Arabic" w:hAnsi="Simplified Arabic" w:cs="Simplified Arabic"/>
          <w:sz w:val="28"/>
          <w:szCs w:val="28"/>
          <w:rtl/>
          <w:lang w:bidi="ar-IQ"/>
        </w:rPr>
        <w:t xml:space="preserve">تشير </w:t>
      </w:r>
      <w:r w:rsidR="004C5A61">
        <w:rPr>
          <w:rFonts w:ascii="Simplified Arabic" w:hAnsi="Simplified Arabic" w:cs="Simplified Arabic" w:hint="cs"/>
          <w:sz w:val="28"/>
          <w:szCs w:val="28"/>
          <w:rtl/>
          <w:lang w:bidi="ar-IQ"/>
        </w:rPr>
        <w:t>"</w:t>
      </w:r>
      <w:r w:rsidRPr="00477EC3">
        <w:rPr>
          <w:rFonts w:ascii="Simplified Arabic" w:hAnsi="Simplified Arabic" w:cs="Simplified Arabic"/>
          <w:sz w:val="28"/>
          <w:szCs w:val="28"/>
          <w:rtl/>
          <w:lang w:bidi="ar-IQ"/>
        </w:rPr>
        <w:t>كاثلين هيكس</w:t>
      </w:r>
      <w:r w:rsidR="004C5A61">
        <w:rPr>
          <w:rFonts w:ascii="Simplified Arabic" w:hAnsi="Simplified Arabic" w:cs="Simplified Arabic" w:hint="cs"/>
          <w:sz w:val="28"/>
          <w:szCs w:val="28"/>
          <w:rtl/>
          <w:lang w:bidi="ar-IQ"/>
        </w:rPr>
        <w:t>"</w:t>
      </w:r>
      <w:r w:rsidRPr="00477EC3">
        <w:rPr>
          <w:rFonts w:ascii="Simplified Arabic" w:hAnsi="Simplified Arabic" w:cs="Simplified Arabic"/>
          <w:sz w:val="28"/>
          <w:szCs w:val="28"/>
          <w:rtl/>
          <w:lang w:bidi="ar-IQ"/>
        </w:rPr>
        <w:t xml:space="preserve"> إلى أن الولايات المتحدة </w:t>
      </w:r>
      <w:r w:rsidR="004C5A61">
        <w:rPr>
          <w:rFonts w:ascii="Simplified Arabic" w:hAnsi="Simplified Arabic" w:cs="Simplified Arabic" w:hint="cs"/>
          <w:sz w:val="28"/>
          <w:szCs w:val="28"/>
          <w:rtl/>
          <w:lang w:bidi="ar-IQ"/>
        </w:rPr>
        <w:t xml:space="preserve">الأميركية </w:t>
      </w:r>
      <w:r w:rsidRPr="00477EC3">
        <w:rPr>
          <w:rFonts w:ascii="Simplified Arabic" w:hAnsi="Simplified Arabic" w:cs="Simplified Arabic"/>
          <w:sz w:val="28"/>
          <w:szCs w:val="28"/>
          <w:rtl/>
          <w:lang w:bidi="ar-IQ"/>
        </w:rPr>
        <w:t xml:space="preserve">تواجه تحديات متزايدة في آسيا بسبب التنافس مع روسيا والصين، واستفزازات كوريا الشمالية، واضطرابات الشرق الأوسط وجنوب آسيا، مما يعقد صياغة استراتيجية واضحة. وفي المقابل، تتبنى الصين سياسة الصبر الاستراتيجي رغم اعتبارها الولايات المتحدة خصمها الرئيس، بينما تعتمد روسيا التدخل المباشر في المناطق الحيوية لمصالحها، مع استمرار الطرفين في </w:t>
      </w:r>
      <w:r w:rsidRPr="00477EC3">
        <w:rPr>
          <w:rFonts w:ascii="Simplified Arabic" w:hAnsi="Simplified Arabic" w:cs="Simplified Arabic"/>
          <w:sz w:val="28"/>
          <w:szCs w:val="28"/>
          <w:rtl/>
          <w:lang w:bidi="ar-IQ"/>
        </w:rPr>
        <w:lastRenderedPageBreak/>
        <w:t>اتباع خطوات تدريجية لتعزيز موقعيهما في النظام الدولي خلال المستقبل المنظور والمتوسط</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39"/>
      </w:r>
      <w:r>
        <w:rPr>
          <w:rFonts w:ascii="Simplified Arabic" w:hAnsi="Simplified Arabic" w:cs="Simplified Arabic" w:hint="cs"/>
          <w:sz w:val="28"/>
          <w:szCs w:val="28"/>
          <w:rtl/>
          <w:lang w:bidi="ar-IQ"/>
        </w:rPr>
        <w:t>)</w:t>
      </w:r>
      <w:r w:rsidR="00966ACD">
        <w:rPr>
          <w:rFonts w:ascii="Simplified Arabic" w:hAnsi="Simplified Arabic" w:cs="Simplified Arabic" w:hint="cs"/>
          <w:sz w:val="28"/>
          <w:szCs w:val="28"/>
          <w:rtl/>
          <w:lang w:bidi="ar-IQ"/>
        </w:rPr>
        <w:t>،</w:t>
      </w:r>
      <w:r w:rsidR="00966ACD" w:rsidRPr="00966ACD">
        <w:rPr>
          <w:rFonts w:ascii="Simplified Arabic" w:hAnsi="Simplified Arabic" w:cs="Simplified Arabic"/>
          <w:sz w:val="28"/>
          <w:szCs w:val="28"/>
          <w:rtl/>
          <w:lang w:bidi="ar-IQ"/>
        </w:rPr>
        <w:t>وباستثناء أي اخفاقات كبيرة في السياسة الخارجية الأمريكية، فان القوة العسكرية الأمريكية ستستمر في التمتع بقدرات لا تضاهى عبر العقود القادمة من القرن الحادي والعشرين على الرغم من الاتجاهات الضخمة السياسية والاقتصادية والعسكرية والتكنولوجية وديناميات المنطقة الآسيوية ستشكل تحدياً للولايات المتحدة الأمريكية ومكانتها كأقوى دولة عسكرية عبر تشتيت التأثير الذي يقوض موقفها في القضايا الدولية في ظل تزايد عدد سكان العالم عام 2050 الى تسع مليارات، الأمر الذي يزيد الطلب على الغذاء، والأرض، والمياه، والطاقة ما يجهد شبكات الانتاج والامداد بين الولايات المتحدة الأمريكية والقوى الاخرى لاسيما الطاقة، وسيزيد استخدام الطاقة النووية والتخوف من المساهمة في انتشار الصواريخ النووية ما يجعل الالتزام الاستراتيجي الامريكي باتجاه آسيا يقل في ظل ازدياد القوة الأمنية والاقتصادية الصينية والروسية في آسيا</w:t>
      </w:r>
      <w:r w:rsidR="00966ACD">
        <w:rPr>
          <w:rFonts w:ascii="Simplified Arabic" w:hAnsi="Simplified Arabic" w:cs="Simplified Arabic" w:hint="cs"/>
          <w:sz w:val="28"/>
          <w:szCs w:val="28"/>
          <w:rtl/>
          <w:lang w:bidi="ar-IQ"/>
        </w:rPr>
        <w:t>(</w:t>
      </w:r>
      <w:r w:rsidR="00966ACD">
        <w:rPr>
          <w:rStyle w:val="ab"/>
          <w:rFonts w:ascii="Simplified Arabic" w:hAnsi="Simplified Arabic" w:cs="Simplified Arabic"/>
          <w:sz w:val="28"/>
          <w:szCs w:val="28"/>
          <w:rtl/>
          <w:lang w:bidi="ar-IQ"/>
        </w:rPr>
        <w:footnoteReference w:id="40"/>
      </w:r>
      <w:r w:rsidR="00966ACD">
        <w:rPr>
          <w:rFonts w:ascii="Simplified Arabic" w:hAnsi="Simplified Arabic" w:cs="Simplified Arabic" w:hint="cs"/>
          <w:sz w:val="28"/>
          <w:szCs w:val="28"/>
          <w:rtl/>
          <w:lang w:bidi="ar-IQ"/>
        </w:rPr>
        <w:t>)</w:t>
      </w:r>
      <w:r w:rsidR="00966ACD" w:rsidRPr="00966ACD">
        <w:rPr>
          <w:rFonts w:ascii="Simplified Arabic" w:hAnsi="Simplified Arabic" w:cs="Simplified Arabic"/>
          <w:sz w:val="28"/>
          <w:szCs w:val="28"/>
          <w:rtl/>
          <w:lang w:bidi="ar-IQ"/>
        </w:rPr>
        <w:t xml:space="preserve">من المرجح أن يحدّ الاستقطاب السياسي وتراجع التأييد الشعبي لزيادة الإنفاق العسكري من قدرة الولايات المتحدة على تعزيز ميزانية الدفاع، في ظل ارتفاع أعباء الدين العام وتزايد الإنفاق الإلزامي على البرامج الاجتماعية، مع تفضيل الرأي العام توجيه الموارد إلى التعليم والبنية التحتية والخدمات. كما يشكل استمرار العجز المالي والدين العام المرتفع تحدياً لإعادة هيكلة الميزانية ويقيد القدرة الأمريكية على مواجهة الأزمات </w:t>
      </w:r>
      <w:r w:rsidR="00141E32" w:rsidRPr="00966ACD">
        <w:rPr>
          <w:rFonts w:ascii="Simplified Arabic" w:hAnsi="Simplified Arabic" w:cs="Simplified Arabic" w:hint="cs"/>
          <w:sz w:val="28"/>
          <w:szCs w:val="28"/>
          <w:rtl/>
          <w:lang w:bidi="ar-IQ"/>
        </w:rPr>
        <w:t>مستقبلاً</w:t>
      </w:r>
      <w:r w:rsidR="00141E32">
        <w:rPr>
          <w:rFonts w:ascii="Simplified Arabic" w:hAnsi="Simplified Arabic" w:cs="Simplified Arabic" w:hint="cs"/>
          <w:sz w:val="28"/>
          <w:szCs w:val="28"/>
          <w:rtl/>
          <w:lang w:bidi="ar-IQ"/>
        </w:rPr>
        <w:t xml:space="preserve"> </w:t>
      </w:r>
      <w:r w:rsidR="00141E32">
        <w:rPr>
          <w:rFonts w:ascii="Simplified Arabic" w:hAnsi="Simplified Arabic" w:cs="Simplified Arabic"/>
          <w:sz w:val="28"/>
          <w:szCs w:val="28"/>
          <w:rtl/>
          <w:lang w:bidi="ar-IQ"/>
        </w:rPr>
        <w:t>(</w:t>
      </w:r>
      <w:r w:rsidR="00966ACD">
        <w:rPr>
          <w:rStyle w:val="ab"/>
          <w:rFonts w:ascii="Simplified Arabic" w:hAnsi="Simplified Arabic" w:cs="Simplified Arabic"/>
          <w:sz w:val="28"/>
          <w:szCs w:val="28"/>
          <w:rtl/>
          <w:lang w:bidi="ar-IQ"/>
        </w:rPr>
        <w:footnoteReference w:id="41"/>
      </w:r>
      <w:r w:rsidR="00966ACD">
        <w:rPr>
          <w:rFonts w:ascii="Simplified Arabic" w:hAnsi="Simplified Arabic" w:cs="Simplified Arabic" w:hint="cs"/>
          <w:sz w:val="28"/>
          <w:szCs w:val="28"/>
          <w:rtl/>
          <w:lang w:bidi="ar-IQ"/>
        </w:rPr>
        <w:t>)</w:t>
      </w:r>
      <w:r w:rsidR="00386D76">
        <w:rPr>
          <w:rFonts w:ascii="Simplified Arabic" w:hAnsi="Simplified Arabic" w:cs="Simplified Arabic" w:hint="cs"/>
          <w:sz w:val="28"/>
          <w:szCs w:val="28"/>
          <w:rtl/>
          <w:lang w:bidi="ar-IQ"/>
        </w:rPr>
        <w:t xml:space="preserve">، </w:t>
      </w:r>
      <w:r w:rsidR="00966ACD" w:rsidRPr="00966ACD">
        <w:rPr>
          <w:rFonts w:ascii="Simplified Arabic" w:hAnsi="Simplified Arabic" w:cs="Simplified Arabic"/>
          <w:sz w:val="28"/>
          <w:szCs w:val="28"/>
          <w:rtl/>
          <w:lang w:bidi="ar-IQ"/>
        </w:rPr>
        <w:t xml:space="preserve">يرى جيمس جونسون أن المنافسة الأمريكية–الصينية في مجال الذكاء الاصطناعي تمثل تحدياً للأمن العالمي، متوقعاً تفوق الصين في دمج الذكاء الاصطناعي بالمنظومة العسكرية، مستفيدة من ضخامة بياناتها وسوقها المحلية والتكامل المدني–العسكري. في المقابل، لا تزال الولايات المتحدة تواجه تحديات في التعاون مع شركات التكنولوجيا، وتتبع نهجاً أكثر حذراً في إدماج الذكاء الاصطناعي ضمن قدراتها </w:t>
      </w:r>
      <w:r w:rsidR="00386D76" w:rsidRPr="00966ACD">
        <w:rPr>
          <w:rFonts w:ascii="Simplified Arabic" w:hAnsi="Simplified Arabic" w:cs="Simplified Arabic" w:hint="cs"/>
          <w:sz w:val="28"/>
          <w:szCs w:val="28"/>
          <w:rtl/>
          <w:lang w:bidi="ar-IQ"/>
        </w:rPr>
        <w:t>العسكرية</w:t>
      </w:r>
      <w:r w:rsidR="00386D76">
        <w:rPr>
          <w:rFonts w:ascii="Simplified Arabic" w:hAnsi="Simplified Arabic" w:cs="Simplified Arabic" w:hint="cs"/>
          <w:sz w:val="28"/>
          <w:szCs w:val="28"/>
          <w:rtl/>
          <w:lang w:bidi="ar-IQ"/>
        </w:rPr>
        <w:t xml:space="preserve"> </w:t>
      </w:r>
      <w:r w:rsidR="00386D76">
        <w:rPr>
          <w:rFonts w:ascii="Simplified Arabic" w:hAnsi="Simplified Arabic" w:cs="Simplified Arabic"/>
          <w:sz w:val="28"/>
          <w:szCs w:val="28"/>
          <w:rtl/>
          <w:lang w:bidi="ar-IQ"/>
        </w:rPr>
        <w:t>(</w:t>
      </w:r>
      <w:r w:rsidR="00966ACD">
        <w:rPr>
          <w:rStyle w:val="ab"/>
          <w:rFonts w:ascii="Simplified Arabic" w:hAnsi="Simplified Arabic" w:cs="Simplified Arabic"/>
          <w:sz w:val="28"/>
          <w:szCs w:val="28"/>
          <w:rtl/>
          <w:lang w:bidi="ar-IQ"/>
        </w:rPr>
        <w:footnoteReference w:id="42"/>
      </w:r>
      <w:r w:rsidR="00386D76">
        <w:rPr>
          <w:rFonts w:ascii="Simplified Arabic" w:hAnsi="Simplified Arabic" w:cs="Simplified Arabic" w:hint="cs"/>
          <w:sz w:val="28"/>
          <w:szCs w:val="28"/>
          <w:rtl/>
          <w:lang w:bidi="ar-IQ"/>
        </w:rPr>
        <w:t>)،</w:t>
      </w:r>
      <w:r w:rsidR="00386D76" w:rsidRPr="003612B4">
        <w:rPr>
          <w:rFonts w:ascii="Simplified Arabic" w:hAnsi="Simplified Arabic" w:cs="Simplified Arabic" w:hint="cs"/>
          <w:sz w:val="28"/>
          <w:szCs w:val="28"/>
          <w:rtl/>
          <w:lang w:bidi="ar-IQ"/>
        </w:rPr>
        <w:t xml:space="preserve"> يعتم</w:t>
      </w:r>
      <w:r w:rsidR="00386D76" w:rsidRPr="003612B4">
        <w:rPr>
          <w:rFonts w:ascii="Simplified Arabic" w:hAnsi="Simplified Arabic" w:cs="Simplified Arabic" w:hint="eastAsia"/>
          <w:sz w:val="28"/>
          <w:szCs w:val="28"/>
          <w:rtl/>
          <w:lang w:bidi="ar-IQ"/>
        </w:rPr>
        <w:t>د</w:t>
      </w:r>
      <w:r w:rsidR="003612B4" w:rsidRPr="003612B4">
        <w:rPr>
          <w:rFonts w:ascii="Simplified Arabic" w:hAnsi="Simplified Arabic" w:cs="Simplified Arabic"/>
          <w:sz w:val="28"/>
          <w:szCs w:val="28"/>
          <w:rtl/>
          <w:lang w:bidi="ar-IQ"/>
        </w:rPr>
        <w:t xml:space="preserve"> صعود الصين نحو القيادة العالمية على تعزيز قدراتها العسكرية والاستفادة من القوة العسكرية الروسية، التي طورت قواتها لتحقيق الردع الاستراتيجي والسيطرة الإقليمية ودعم العمليات الخارجية. كما تواصل روسيا تحديث قدراتها الدفاعية </w:t>
      </w:r>
      <w:r w:rsidR="003612B4" w:rsidRPr="003612B4">
        <w:rPr>
          <w:rFonts w:ascii="Simplified Arabic" w:hAnsi="Simplified Arabic" w:cs="Simplified Arabic"/>
          <w:sz w:val="28"/>
          <w:szCs w:val="28"/>
          <w:rtl/>
          <w:lang w:bidi="ar-IQ"/>
        </w:rPr>
        <w:lastRenderedPageBreak/>
        <w:t xml:space="preserve">والحفاظ على إنفاقها العسكري، ويرتبط حضورها في الشرق الأوسط باستمرار تنافسها مع الغرب. ورغم عدم تكافؤها مع الولايات المتحدة في القوة الشاملة، فإنها تمتلك عناصر قوة مهمة، مثل القدرات النووية، والموارد الطبيعية، والموقع الجغرافي، ودورها في مجلس الأمن، بما يجعلها شريكاً لا يمكن تجاهله في القضايا </w:t>
      </w:r>
      <w:r w:rsidR="00386D76" w:rsidRPr="003612B4">
        <w:rPr>
          <w:rFonts w:ascii="Simplified Arabic" w:hAnsi="Simplified Arabic" w:cs="Simplified Arabic" w:hint="cs"/>
          <w:sz w:val="28"/>
          <w:szCs w:val="28"/>
          <w:rtl/>
          <w:lang w:bidi="ar-IQ"/>
        </w:rPr>
        <w:t>الدولية</w:t>
      </w:r>
      <w:r w:rsidR="00386D76">
        <w:rPr>
          <w:rFonts w:ascii="Simplified Arabic" w:hAnsi="Simplified Arabic" w:cs="Simplified Arabic" w:hint="cs"/>
          <w:sz w:val="28"/>
          <w:szCs w:val="28"/>
          <w:rtl/>
          <w:lang w:bidi="ar-IQ"/>
        </w:rPr>
        <w:t xml:space="preserve"> </w:t>
      </w:r>
      <w:r w:rsidR="00386D76" w:rsidRPr="00700F0B">
        <w:rPr>
          <w:rFonts w:ascii="Simplified Arabic" w:hAnsi="Simplified Arabic" w:cs="Simplified Arabic"/>
          <w:sz w:val="28"/>
          <w:szCs w:val="28"/>
          <w:vertAlign w:val="superscript"/>
          <w:rtl/>
          <w:lang w:bidi="ar-IQ"/>
        </w:rPr>
        <w:t>(</w:t>
      </w:r>
      <w:r w:rsidR="003612B4" w:rsidRPr="00700F0B">
        <w:rPr>
          <w:rStyle w:val="ab"/>
          <w:rFonts w:ascii="Simplified Arabic" w:hAnsi="Simplified Arabic" w:cs="Simplified Arabic"/>
          <w:sz w:val="28"/>
          <w:szCs w:val="28"/>
          <w:rtl/>
          <w:lang w:bidi="ar-IQ"/>
        </w:rPr>
        <w:footnoteReference w:id="43"/>
      </w:r>
      <w:r w:rsidR="00386D76" w:rsidRPr="00700F0B">
        <w:rPr>
          <w:rFonts w:ascii="Simplified Arabic" w:hAnsi="Simplified Arabic" w:cs="Simplified Arabic" w:hint="cs"/>
          <w:sz w:val="28"/>
          <w:szCs w:val="28"/>
          <w:vertAlign w:val="superscript"/>
          <w:rtl/>
          <w:lang w:bidi="ar-IQ"/>
        </w:rPr>
        <w:t>)،</w:t>
      </w:r>
      <w:r w:rsidR="00386D76" w:rsidRPr="003612B4">
        <w:rPr>
          <w:rFonts w:ascii="Simplified Arabic" w:hAnsi="Simplified Arabic" w:cs="Simplified Arabic" w:hint="cs"/>
          <w:sz w:val="28"/>
          <w:szCs w:val="28"/>
          <w:rtl/>
          <w:lang w:bidi="ar-IQ"/>
        </w:rPr>
        <w:t xml:space="preserve"> يتصاع</w:t>
      </w:r>
      <w:r w:rsidR="00386D76" w:rsidRPr="003612B4">
        <w:rPr>
          <w:rFonts w:ascii="Simplified Arabic" w:hAnsi="Simplified Arabic" w:cs="Simplified Arabic" w:hint="eastAsia"/>
          <w:sz w:val="28"/>
          <w:szCs w:val="28"/>
          <w:rtl/>
          <w:lang w:bidi="ar-IQ"/>
        </w:rPr>
        <w:t>د</w:t>
      </w:r>
      <w:r w:rsidR="003612B4" w:rsidRPr="003612B4">
        <w:rPr>
          <w:rFonts w:ascii="Simplified Arabic" w:hAnsi="Simplified Arabic" w:cs="Simplified Arabic"/>
          <w:sz w:val="28"/>
          <w:szCs w:val="28"/>
          <w:rtl/>
          <w:lang w:bidi="ar-IQ"/>
        </w:rPr>
        <w:t xml:space="preserve"> التنافس بين الولايات المتحدة والصين وروسيا في مجالات عسكرة الفضاء، والحروب السيبرانية والتجارية، والحروب بالوكالة، بالتزامن مع تطوير أجيال جديدة من القدرات العسكرية وإحياء المناورات واسعة النطاق لتعزيز الردع والتحالفات وإظهار القوة. كما أدى التقارب الروسي–الصيني إلى تعزيز البعد الآسيوي في هذا التنافس، مع استمرار اختبارات القوة في مناطق التوتر، مثل بحر الصين الجنوبي والشرق الأوسط وشبه القارة الهندية، بما يعكس استمرار المنافسة بين القوى الكبرى في القرن الحادي </w:t>
      </w:r>
      <w:r w:rsidR="00386D76" w:rsidRPr="003612B4">
        <w:rPr>
          <w:rFonts w:ascii="Simplified Arabic" w:hAnsi="Simplified Arabic" w:cs="Simplified Arabic" w:hint="cs"/>
          <w:sz w:val="28"/>
          <w:szCs w:val="28"/>
          <w:rtl/>
          <w:lang w:bidi="ar-IQ"/>
        </w:rPr>
        <w:t>والعشرين</w:t>
      </w:r>
      <w:r w:rsidR="00386D76">
        <w:rPr>
          <w:rFonts w:ascii="Simplified Arabic" w:hAnsi="Simplified Arabic" w:cs="Simplified Arabic" w:hint="cs"/>
          <w:sz w:val="28"/>
          <w:szCs w:val="28"/>
          <w:rtl/>
          <w:lang w:bidi="ar-IQ"/>
        </w:rPr>
        <w:t xml:space="preserve"> </w:t>
      </w:r>
      <w:r w:rsidR="00386D76" w:rsidRPr="00700F0B">
        <w:rPr>
          <w:rFonts w:ascii="Simplified Arabic" w:hAnsi="Simplified Arabic" w:cs="Simplified Arabic"/>
          <w:sz w:val="28"/>
          <w:szCs w:val="28"/>
          <w:vertAlign w:val="superscript"/>
          <w:rtl/>
          <w:lang w:bidi="ar-IQ"/>
        </w:rPr>
        <w:t>(</w:t>
      </w:r>
      <w:r w:rsidR="003612B4" w:rsidRPr="00700F0B">
        <w:rPr>
          <w:rStyle w:val="ab"/>
          <w:rFonts w:ascii="Simplified Arabic" w:hAnsi="Simplified Arabic" w:cs="Simplified Arabic"/>
          <w:sz w:val="28"/>
          <w:szCs w:val="28"/>
          <w:rtl/>
          <w:lang w:bidi="ar-IQ"/>
        </w:rPr>
        <w:footnoteReference w:id="44"/>
      </w:r>
      <w:r w:rsidR="003612B4" w:rsidRPr="00700F0B">
        <w:rPr>
          <w:rFonts w:ascii="Simplified Arabic" w:hAnsi="Simplified Arabic" w:cs="Simplified Arabic" w:hint="cs"/>
          <w:sz w:val="28"/>
          <w:szCs w:val="28"/>
          <w:vertAlign w:val="superscript"/>
          <w:rtl/>
          <w:lang w:bidi="ar-IQ"/>
        </w:rPr>
        <w:t>).</w:t>
      </w:r>
    </w:p>
    <w:p w14:paraId="3D9070F6" w14:textId="0BFA504B" w:rsidR="0090634C" w:rsidRDefault="002F330D" w:rsidP="001C26FD">
      <w:pPr>
        <w:bidi/>
        <w:spacing w:after="0"/>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 xml:space="preserve">المطلب </w:t>
      </w:r>
      <w:r w:rsidR="00A4255E">
        <w:rPr>
          <w:rFonts w:ascii="Simplified Arabic" w:hAnsi="Simplified Arabic" w:cs="Simplified Arabic" w:hint="cs"/>
          <w:b/>
          <w:bCs/>
          <w:sz w:val="28"/>
          <w:szCs w:val="28"/>
          <w:rtl/>
          <w:lang w:bidi="ar-IQ"/>
        </w:rPr>
        <w:t>الثالث:</w:t>
      </w:r>
      <w:r>
        <w:rPr>
          <w:rFonts w:ascii="Simplified Arabic" w:hAnsi="Simplified Arabic" w:cs="Simplified Arabic" w:hint="cs"/>
          <w:b/>
          <w:bCs/>
          <w:sz w:val="28"/>
          <w:szCs w:val="28"/>
          <w:rtl/>
          <w:lang w:bidi="ar-IQ"/>
        </w:rPr>
        <w:t xml:space="preserve"> </w:t>
      </w:r>
      <w:r w:rsidR="003612B4" w:rsidRPr="003612B4">
        <w:rPr>
          <w:rFonts w:ascii="Simplified Arabic" w:hAnsi="Simplified Arabic" w:cs="Simplified Arabic"/>
          <w:b/>
          <w:bCs/>
          <w:sz w:val="28"/>
          <w:szCs w:val="28"/>
          <w:rtl/>
          <w:lang w:bidi="ar-IQ"/>
        </w:rPr>
        <w:t>تزايد الأمن وتزايد التهديدات (التوازن القلق)</w:t>
      </w:r>
    </w:p>
    <w:p w14:paraId="1CE6F26A" w14:textId="5004E982" w:rsidR="003612B4" w:rsidRDefault="009A682A" w:rsidP="00700F0B">
      <w:pPr>
        <w:bidi/>
        <w:spacing w:after="0"/>
        <w:ind w:firstLine="429"/>
        <w:jc w:val="both"/>
        <w:rPr>
          <w:rFonts w:ascii="Simplified Arabic" w:hAnsi="Simplified Arabic" w:cs="Simplified Arabic"/>
          <w:sz w:val="28"/>
          <w:szCs w:val="28"/>
          <w:rtl/>
          <w:lang w:bidi="ar-IQ"/>
        </w:rPr>
      </w:pPr>
      <w:r w:rsidRPr="009A682A">
        <w:rPr>
          <w:rFonts w:ascii="Simplified Arabic" w:hAnsi="Simplified Arabic" w:cs="Simplified Arabic"/>
          <w:sz w:val="28"/>
          <w:szCs w:val="28"/>
          <w:rtl/>
          <w:lang w:bidi="ar-IQ"/>
        </w:rPr>
        <w:t>إن القوى الكبرى تناضل لزيادة قوتها على منافسيها، لتكون دولة مهيمنة على النظام الدولي، فان الدولة المهيمنة هي التي بلغت من القوة ما يمكنها من السيطرة على كل الدول الأخرى في النظام، ولا تمتلك دولة أخرى من الموارد العسكرية اللازمة لخوض حرب كبرى ضدها، وتكون فعلياً القوة العظمى الوحيدة في النظام، والدولة الأقوى بين القوى الكبرى الأخرى في النظام</w:t>
      </w:r>
      <w:r>
        <w:rPr>
          <w:rFonts w:ascii="Simplified Arabic" w:hAnsi="Simplified Arabic" w:cs="Simplified Arabic" w:hint="cs"/>
          <w:sz w:val="28"/>
          <w:szCs w:val="28"/>
          <w:rtl/>
          <w:lang w:bidi="ar-IQ"/>
        </w:rPr>
        <w:t xml:space="preserve"> </w:t>
      </w:r>
      <w:r w:rsidRPr="009A682A">
        <w:rPr>
          <w:rFonts w:ascii="Simplified Arabic" w:hAnsi="Simplified Arabic" w:cs="Simplified Arabic"/>
          <w:sz w:val="28"/>
          <w:szCs w:val="28"/>
          <w:rtl/>
          <w:lang w:bidi="ar-IQ"/>
        </w:rPr>
        <w:t xml:space="preserve">يفترض هذا السيناريو استمرار هيمنة الولايات المتحدة على النظام الدولي بفضل تفوقها السياسي والاقتصادي والعسكري والثقافي، مع منع ظهور منافس عالمي أو العودة إلى التعددية القطبية. ويتطلب ذلك الحفاظ على التحالفات الدولية، ومنع هيمنة الخصوم على المناطق الحيوية، واستمرار التفوق العسكري والاقتصادي، وترشيد استخدام القوة، وتعزيز الدعم الداخلي لاستمرار القيادة الأمريكية </w:t>
      </w:r>
      <w:r w:rsidR="00386D76" w:rsidRPr="009A682A">
        <w:rPr>
          <w:rFonts w:ascii="Simplified Arabic" w:hAnsi="Simplified Arabic" w:cs="Simplified Arabic" w:hint="cs"/>
          <w:sz w:val="28"/>
          <w:szCs w:val="28"/>
          <w:rtl/>
          <w:lang w:bidi="ar-IQ"/>
        </w:rPr>
        <w:t>العالمية</w:t>
      </w:r>
      <w:r w:rsidR="00386D76">
        <w:rPr>
          <w:rFonts w:ascii="Simplified Arabic" w:hAnsi="Simplified Arabic" w:cs="Simplified Arabic" w:hint="cs"/>
          <w:sz w:val="28"/>
          <w:szCs w:val="28"/>
          <w:rtl/>
          <w:lang w:bidi="ar-IQ"/>
        </w:rPr>
        <w:t xml:space="preserve"> </w:t>
      </w:r>
      <w:r w:rsidR="00386D76" w:rsidRPr="00772929">
        <w:rPr>
          <w:rFonts w:ascii="Simplified Arabic" w:hAnsi="Simplified Arabic" w:cs="Simplified Arabic"/>
          <w:sz w:val="28"/>
          <w:szCs w:val="28"/>
          <w:vertAlign w:val="superscript"/>
          <w:rtl/>
          <w:lang w:bidi="ar-IQ"/>
        </w:rPr>
        <w:t>(</w:t>
      </w:r>
      <w:r w:rsidRPr="00772929">
        <w:rPr>
          <w:rStyle w:val="ab"/>
          <w:rFonts w:ascii="Simplified Arabic" w:hAnsi="Simplified Arabic" w:cs="Simplified Arabic"/>
          <w:sz w:val="28"/>
          <w:szCs w:val="28"/>
          <w:rtl/>
          <w:lang w:bidi="ar-IQ"/>
        </w:rPr>
        <w:footnoteReference w:id="45"/>
      </w:r>
      <w:r w:rsidR="00386D76" w:rsidRPr="00772929">
        <w:rPr>
          <w:rFonts w:ascii="Simplified Arabic" w:hAnsi="Simplified Arabic" w:cs="Simplified Arabic" w:hint="cs"/>
          <w:sz w:val="28"/>
          <w:szCs w:val="28"/>
          <w:vertAlign w:val="superscript"/>
          <w:rtl/>
          <w:lang w:bidi="ar-IQ"/>
        </w:rPr>
        <w:t>)</w:t>
      </w:r>
      <w:r w:rsidR="00386D76">
        <w:rPr>
          <w:rFonts w:ascii="Simplified Arabic" w:hAnsi="Simplified Arabic" w:cs="Simplified Arabic" w:hint="cs"/>
          <w:sz w:val="28"/>
          <w:szCs w:val="28"/>
          <w:rtl/>
          <w:lang w:bidi="ar-IQ"/>
        </w:rPr>
        <w:t>، يرى</w:t>
      </w:r>
      <w:r w:rsidRPr="009A682A">
        <w:rPr>
          <w:rFonts w:ascii="Simplified Arabic" w:hAnsi="Simplified Arabic" w:cs="Simplified Arabic"/>
          <w:sz w:val="28"/>
          <w:szCs w:val="28"/>
          <w:rtl/>
          <w:lang w:bidi="ar-IQ"/>
        </w:rPr>
        <w:t xml:space="preserve"> هذا الاتجاه أن العالم لا يزال يعيش في ظل الأحادية القطبية بقيادة الولايات المتحدة، وأن استمرار هذه القيادة لا يعود إلى قوتها فقط، بل أيضاً إلى محدودية دور القوى الدولية الأخرى في إدارة القضايا العالمية. لذلك ستواصل الولايات المتحدة السعي لتحقيق أهداف سياستها الخارجية، مستفيدة من استمرار النظام </w:t>
      </w:r>
      <w:r w:rsidRPr="009A682A">
        <w:rPr>
          <w:rFonts w:ascii="Simplified Arabic" w:hAnsi="Simplified Arabic" w:cs="Simplified Arabic"/>
          <w:sz w:val="28"/>
          <w:szCs w:val="28"/>
          <w:rtl/>
          <w:lang w:bidi="ar-IQ"/>
        </w:rPr>
        <w:lastRenderedPageBreak/>
        <w:t xml:space="preserve">الأحادي بما يحافظ على التوازنات الدولية والإقليمية بما يخدم مصالحها ومصالح </w:t>
      </w:r>
      <w:r w:rsidR="00386D76" w:rsidRPr="009A682A">
        <w:rPr>
          <w:rFonts w:ascii="Simplified Arabic" w:hAnsi="Simplified Arabic" w:cs="Simplified Arabic" w:hint="cs"/>
          <w:sz w:val="28"/>
          <w:szCs w:val="28"/>
          <w:rtl/>
          <w:lang w:bidi="ar-IQ"/>
        </w:rPr>
        <w:t>حلفائها</w:t>
      </w:r>
      <w:r w:rsidR="00386D76">
        <w:rPr>
          <w:rFonts w:ascii="Simplified Arabic" w:hAnsi="Simplified Arabic" w:cs="Simplified Arabic" w:hint="cs"/>
          <w:sz w:val="28"/>
          <w:szCs w:val="28"/>
          <w:rtl/>
          <w:lang w:bidi="ar-IQ"/>
        </w:rPr>
        <w:t xml:space="preserve"> </w:t>
      </w:r>
      <w:r w:rsidR="00386D76">
        <w:rPr>
          <w:rFonts w:ascii="Simplified Arabic" w:hAnsi="Simplified Arabic" w:cs="Simplified Arabic"/>
          <w:sz w:val="28"/>
          <w:szCs w:val="28"/>
          <w:rtl/>
          <w:lang w:bidi="ar-IQ"/>
        </w:rPr>
        <w:t>(</w:t>
      </w:r>
      <w:r>
        <w:rPr>
          <w:rStyle w:val="ab"/>
          <w:rFonts w:ascii="Simplified Arabic" w:hAnsi="Simplified Arabic" w:cs="Simplified Arabic"/>
          <w:sz w:val="28"/>
          <w:szCs w:val="28"/>
          <w:rtl/>
          <w:lang w:bidi="ar-IQ"/>
        </w:rPr>
        <w:footnoteReference w:id="46"/>
      </w:r>
      <w:r w:rsidR="00386D76">
        <w:rPr>
          <w:rFonts w:ascii="Simplified Arabic" w:hAnsi="Simplified Arabic" w:cs="Simplified Arabic" w:hint="cs"/>
          <w:sz w:val="28"/>
          <w:szCs w:val="28"/>
          <w:rtl/>
          <w:lang w:bidi="ar-IQ"/>
        </w:rPr>
        <w:t xml:space="preserve">)، </w:t>
      </w:r>
      <w:r w:rsidRPr="009A682A">
        <w:rPr>
          <w:rFonts w:ascii="Simplified Arabic" w:hAnsi="Simplified Arabic" w:cs="Simplified Arabic"/>
          <w:sz w:val="28"/>
          <w:szCs w:val="28"/>
          <w:rtl/>
          <w:lang w:bidi="ar-IQ"/>
        </w:rPr>
        <w:t>فالولايات المتحدة بذلت جهودًا كبيرة لتأسيس آليات تنظيمية فعالة للحفاظ على نظام عالمي قائم على قواعد التجارة الحرة. هذه الجهود استهدفت إنشاء تحالفات قوية وقدرات عسكرية كافية للردع، إلى جانب تطوير قانون دولي لمعالجة قضايا عالمية مثل حظر انتشار أسلحة الدمار الشامل وترويج الديمقراطية، هذه العناصر الأساسية تم دعمها وتعزيزها من خلال مجموعة متنوعة من المؤسسات الدولية والإقليمية، بما في ذلك منظمة التجارة العالمية واتفاقيات التجارة الحرة، وصندوق النقد الدولي والبنك الدولي، ومجموعة الثماني ومجموعة العشرين، وحلف الناتو والشبكة العالمية للنظام الأمني الإقليمي والتحالفات الثنائية، إلى جانب المعاهدات والاتفاقيات القانونية الدولية الصادرة في الغالب عن الأمم المتحدة</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47"/>
      </w:r>
      <w:r>
        <w:rPr>
          <w:rFonts w:ascii="Simplified Arabic" w:hAnsi="Simplified Arabic" w:cs="Simplified Arabic" w:hint="cs"/>
          <w:sz w:val="28"/>
          <w:szCs w:val="28"/>
          <w:rtl/>
          <w:lang w:bidi="ar-IQ"/>
        </w:rPr>
        <w:t>)</w:t>
      </w:r>
      <w:r w:rsidR="00A10C49" w:rsidRPr="00A10C49">
        <w:rPr>
          <w:rFonts w:ascii="Simplified Arabic" w:hAnsi="Simplified Arabic" w:cs="Simplified Arabic"/>
          <w:sz w:val="28"/>
          <w:szCs w:val="28"/>
          <w:rtl/>
          <w:lang w:bidi="ar-IQ"/>
        </w:rPr>
        <w:t xml:space="preserve">اتسمت استراتيجية الرئيس دونالد ترامب بتوظيف الأدوات الدبلوماسية والاقتصادية والعسكرية لتحقيق المصالح الأمريكية، مع إعطاء الأولوية للأمن القومي بدلاً من إعادة بناء الدول، مع استمرار الاستفادة من الحلفاء في مكافحة الإرهاب وتحقيق التوازن الإقليمي. كما ركزت على تعزيز الهيمنة الأمريكية عبر تقليل الاعتماد على التحالفات غير المنتجة، وربطها بحجم المكاسب الاستراتيجية، بما يجعل الحلفاء يتحملون جانباً أكبر من أعباء حماية المصالح </w:t>
      </w:r>
      <w:r w:rsidR="00386D76" w:rsidRPr="00A10C49">
        <w:rPr>
          <w:rFonts w:ascii="Simplified Arabic" w:hAnsi="Simplified Arabic" w:cs="Simplified Arabic" w:hint="cs"/>
          <w:sz w:val="28"/>
          <w:szCs w:val="28"/>
          <w:rtl/>
          <w:lang w:bidi="ar-IQ"/>
        </w:rPr>
        <w:t>الأمريكية</w:t>
      </w:r>
      <w:r w:rsidR="00386D76">
        <w:rPr>
          <w:rFonts w:ascii="Simplified Arabic" w:hAnsi="Simplified Arabic" w:cs="Simplified Arabic" w:hint="cs"/>
          <w:sz w:val="28"/>
          <w:szCs w:val="28"/>
          <w:rtl/>
          <w:lang w:bidi="ar-IQ"/>
        </w:rPr>
        <w:t xml:space="preserve"> </w:t>
      </w:r>
      <w:r w:rsidR="00386D76">
        <w:rPr>
          <w:rFonts w:ascii="Simplified Arabic" w:hAnsi="Simplified Arabic" w:cs="Simplified Arabic"/>
          <w:sz w:val="28"/>
          <w:szCs w:val="28"/>
          <w:rtl/>
          <w:lang w:bidi="ar-IQ"/>
        </w:rPr>
        <w:t>(</w:t>
      </w:r>
      <w:r w:rsidR="00A10C49">
        <w:rPr>
          <w:rStyle w:val="ab"/>
          <w:rFonts w:ascii="Simplified Arabic" w:hAnsi="Simplified Arabic" w:cs="Simplified Arabic"/>
          <w:sz w:val="28"/>
          <w:szCs w:val="28"/>
          <w:rtl/>
          <w:lang w:bidi="ar-IQ"/>
        </w:rPr>
        <w:footnoteReference w:id="48"/>
      </w:r>
      <w:r w:rsidR="00386D76">
        <w:rPr>
          <w:rFonts w:ascii="Simplified Arabic" w:hAnsi="Simplified Arabic" w:cs="Simplified Arabic" w:hint="cs"/>
          <w:sz w:val="28"/>
          <w:szCs w:val="28"/>
          <w:rtl/>
          <w:lang w:bidi="ar-IQ"/>
        </w:rPr>
        <w:t>)،</w:t>
      </w:r>
      <w:r w:rsidR="00386D76" w:rsidRPr="00A10C49">
        <w:rPr>
          <w:rFonts w:ascii="Simplified Arabic" w:hAnsi="Simplified Arabic" w:cs="Simplified Arabic" w:hint="cs"/>
          <w:sz w:val="28"/>
          <w:szCs w:val="28"/>
          <w:rtl/>
          <w:lang w:bidi="ar-IQ"/>
        </w:rPr>
        <w:t xml:space="preserve"> تر</w:t>
      </w:r>
      <w:r w:rsidR="00386D76" w:rsidRPr="00A10C49">
        <w:rPr>
          <w:rFonts w:ascii="Simplified Arabic" w:hAnsi="Simplified Arabic" w:cs="Simplified Arabic" w:hint="eastAsia"/>
          <w:sz w:val="28"/>
          <w:szCs w:val="28"/>
          <w:rtl/>
          <w:lang w:bidi="ar-IQ"/>
        </w:rPr>
        <w:t>ى</w:t>
      </w:r>
      <w:r w:rsidR="00A10C49" w:rsidRPr="00A10C49">
        <w:rPr>
          <w:rFonts w:ascii="Simplified Arabic" w:hAnsi="Simplified Arabic" w:cs="Simplified Arabic"/>
          <w:sz w:val="28"/>
          <w:szCs w:val="28"/>
          <w:rtl/>
          <w:lang w:bidi="ar-IQ"/>
        </w:rPr>
        <w:t xml:space="preserve"> الولايات المتحدة أن استمرار تحمل أعباء الأمن الدولي سيصبح أكثر كلفة، لذلك اتجهت إدارة دونالد ترامب إلى موازنة الالتزامات الخارجية مع الحفاظ على الردع والتوازنات الدولية، بما يسمح بتعزيز الموارد الداخلية وتقليل مخاطر الانخراط في الصراعات. كما يهدف التفكير الاستراتيجي الأمريكي إلى إطالة عمر النظام الأحادي عبر تطوير الدرع الصاروخي، وتوسيع حلف الناتو شرقاً للضغط على روسيا، وتعزيز الشراكات مع الهند واليابان وكوريا الجنوبية للحد من النفوذ الجيوسياسي الصيني والروسي</w:t>
      </w:r>
      <w:r w:rsidR="00A10C49" w:rsidRPr="00700F0B">
        <w:rPr>
          <w:rFonts w:ascii="Simplified Arabic" w:hAnsi="Simplified Arabic" w:cs="Simplified Arabic" w:hint="cs"/>
          <w:sz w:val="28"/>
          <w:szCs w:val="28"/>
          <w:vertAlign w:val="superscript"/>
          <w:rtl/>
          <w:lang w:bidi="ar-IQ"/>
        </w:rPr>
        <w:t>(</w:t>
      </w:r>
      <w:r w:rsidR="00A10C49" w:rsidRPr="00700F0B">
        <w:rPr>
          <w:rStyle w:val="ab"/>
          <w:rFonts w:ascii="Simplified Arabic" w:hAnsi="Simplified Arabic" w:cs="Simplified Arabic"/>
          <w:sz w:val="28"/>
          <w:szCs w:val="28"/>
          <w:rtl/>
          <w:lang w:bidi="ar-IQ"/>
        </w:rPr>
        <w:footnoteReference w:id="49"/>
      </w:r>
      <w:r w:rsidR="00A10C49" w:rsidRPr="00700F0B">
        <w:rPr>
          <w:rFonts w:ascii="Simplified Arabic" w:hAnsi="Simplified Arabic" w:cs="Simplified Arabic" w:hint="cs"/>
          <w:sz w:val="28"/>
          <w:szCs w:val="28"/>
          <w:vertAlign w:val="superscript"/>
          <w:rtl/>
          <w:lang w:bidi="ar-IQ"/>
        </w:rPr>
        <w:t>)</w:t>
      </w:r>
      <w:r w:rsidR="00700F0B">
        <w:rPr>
          <w:rFonts w:ascii="Simplified Arabic" w:hAnsi="Simplified Arabic" w:cs="Simplified Arabic" w:hint="cs"/>
          <w:sz w:val="28"/>
          <w:szCs w:val="28"/>
          <w:rtl/>
          <w:lang w:bidi="ar-IQ"/>
        </w:rPr>
        <w:t xml:space="preserve"> </w:t>
      </w:r>
      <w:r w:rsidR="00A10C49" w:rsidRPr="00A10C49">
        <w:rPr>
          <w:rFonts w:ascii="Simplified Arabic" w:hAnsi="Simplified Arabic" w:cs="Simplified Arabic"/>
          <w:sz w:val="28"/>
          <w:szCs w:val="28"/>
          <w:rtl/>
          <w:lang w:bidi="ar-IQ"/>
        </w:rPr>
        <w:t xml:space="preserve">فان الحديث عن عودة الأحادية القطبية على مستوى العالم الشامل في المستقبل القادم بإبعاده القريبة والمتوسطة والبعيدة، يتطلب دراسة فرص واحتمالات عودة مقومات </w:t>
      </w:r>
      <w:r w:rsidR="00A10C49" w:rsidRPr="00A10C49">
        <w:rPr>
          <w:rFonts w:ascii="Simplified Arabic" w:hAnsi="Simplified Arabic" w:cs="Simplified Arabic"/>
          <w:sz w:val="28"/>
          <w:szCs w:val="28"/>
          <w:rtl/>
          <w:lang w:bidi="ar-IQ"/>
        </w:rPr>
        <w:lastRenderedPageBreak/>
        <w:t>الأحادية القطبية وتركزها بيد قوة استراتيجية واحدة شاملة، وهذا ما لا تحوزه أي قوة حالياً في النظام الدولي في ظل توازن قوى استراتيجي تشترك به فواعل وغير الدول والمنظمات والشبكات المعقدة من الأطراف الذين يؤثرون كل أو بآخر في صيرورة تشكيل النظام، تكمن ماهية هذه التحولات في مجموعة من التفسيرات التي تعزز إن مركزية القوة لدى طرف واحد كما كانت عليه الحالة في زمن الهيمنة الأمريكية قد تشتت وان احتمالات عودة القطبية الأحادية باتت صعبة للغاية وذلك للأسباب الآتية</w:t>
      </w:r>
      <w:r w:rsidR="00A10C49">
        <w:rPr>
          <w:rFonts w:ascii="Simplified Arabic" w:hAnsi="Simplified Arabic" w:cs="Simplified Arabic" w:hint="cs"/>
          <w:sz w:val="28"/>
          <w:szCs w:val="28"/>
          <w:rtl/>
          <w:lang w:bidi="ar-IQ"/>
        </w:rPr>
        <w:t>(</w:t>
      </w:r>
      <w:r w:rsidR="00A10C49">
        <w:rPr>
          <w:rStyle w:val="ab"/>
          <w:rFonts w:ascii="Simplified Arabic" w:hAnsi="Simplified Arabic" w:cs="Simplified Arabic"/>
          <w:sz w:val="28"/>
          <w:szCs w:val="28"/>
          <w:rtl/>
          <w:lang w:bidi="ar-IQ"/>
        </w:rPr>
        <w:footnoteReference w:id="50"/>
      </w:r>
      <w:r w:rsidR="00A10C49">
        <w:rPr>
          <w:rFonts w:ascii="Simplified Arabic" w:hAnsi="Simplified Arabic" w:cs="Simplified Arabic" w:hint="cs"/>
          <w:sz w:val="28"/>
          <w:szCs w:val="28"/>
          <w:rtl/>
          <w:lang w:bidi="ar-IQ"/>
        </w:rPr>
        <w:t>):</w:t>
      </w:r>
    </w:p>
    <w:p w14:paraId="4B296053" w14:textId="78F2B3BB" w:rsidR="00A10C49" w:rsidRPr="00A10C49" w:rsidRDefault="00A10C49" w:rsidP="00772929">
      <w:pPr>
        <w:pStyle w:val="af9"/>
        <w:numPr>
          <w:ilvl w:val="0"/>
          <w:numId w:val="3"/>
        </w:numPr>
        <w:tabs>
          <w:tab w:val="left" w:pos="146"/>
          <w:tab w:val="left" w:pos="288"/>
          <w:tab w:val="left" w:pos="429"/>
        </w:tabs>
        <w:bidi/>
        <w:spacing w:after="0"/>
        <w:ind w:left="4" w:firstLine="0"/>
        <w:jc w:val="both"/>
        <w:rPr>
          <w:rFonts w:ascii="Simplified Arabic" w:hAnsi="Simplified Arabic" w:cs="Simplified Arabic"/>
          <w:sz w:val="28"/>
          <w:szCs w:val="28"/>
          <w:rtl/>
          <w:lang w:bidi="ar-IQ"/>
        </w:rPr>
      </w:pPr>
      <w:r w:rsidRPr="00A10C49">
        <w:rPr>
          <w:rFonts w:ascii="Simplified Arabic" w:hAnsi="Simplified Arabic" w:cs="Simplified Arabic"/>
          <w:sz w:val="28"/>
          <w:szCs w:val="28"/>
          <w:rtl/>
          <w:lang w:bidi="ar-IQ"/>
        </w:rPr>
        <w:t>صعود قوى دولية جديدة تمتلك قدرات متنامية وتسعى إلى تعزيز مكانتها والمشاركة في إدارة الأزمات الدولية.</w:t>
      </w:r>
    </w:p>
    <w:p w14:paraId="778D0B2D" w14:textId="26A6DB89" w:rsidR="00A10C49" w:rsidRDefault="00A10C49" w:rsidP="00772929">
      <w:pPr>
        <w:pStyle w:val="af9"/>
        <w:numPr>
          <w:ilvl w:val="0"/>
          <w:numId w:val="3"/>
        </w:numPr>
        <w:tabs>
          <w:tab w:val="left" w:pos="146"/>
          <w:tab w:val="left" w:pos="288"/>
          <w:tab w:val="left" w:pos="429"/>
        </w:tabs>
        <w:bidi/>
        <w:spacing w:after="0"/>
        <w:ind w:left="4" w:firstLine="0"/>
        <w:jc w:val="both"/>
        <w:rPr>
          <w:rFonts w:ascii="Simplified Arabic" w:hAnsi="Simplified Arabic" w:cs="Simplified Arabic"/>
          <w:sz w:val="28"/>
          <w:szCs w:val="28"/>
          <w:lang w:bidi="ar-IQ"/>
        </w:rPr>
      </w:pPr>
      <w:r w:rsidRPr="00A10C49">
        <w:rPr>
          <w:rFonts w:ascii="Simplified Arabic" w:hAnsi="Simplified Arabic" w:cs="Simplified Arabic"/>
          <w:sz w:val="28"/>
          <w:szCs w:val="28"/>
          <w:rtl/>
          <w:lang w:bidi="ar-IQ"/>
        </w:rPr>
        <w:t>تزايد دور الفواعل من غير الدول، مثل المنظمات الإرهابية والشركات متعددة الجنسيات، بما يعقد هيمنة قوة واحدة على النظام الدولي.</w:t>
      </w:r>
    </w:p>
    <w:p w14:paraId="6A40E4D8" w14:textId="136F322B" w:rsidR="00A10C49" w:rsidRDefault="00A10C49" w:rsidP="00772929">
      <w:pPr>
        <w:pStyle w:val="af9"/>
        <w:numPr>
          <w:ilvl w:val="0"/>
          <w:numId w:val="3"/>
        </w:numPr>
        <w:tabs>
          <w:tab w:val="left" w:pos="146"/>
          <w:tab w:val="left" w:pos="288"/>
          <w:tab w:val="left" w:pos="429"/>
        </w:tabs>
        <w:bidi/>
        <w:spacing w:after="0"/>
        <w:ind w:left="4" w:firstLine="0"/>
        <w:jc w:val="both"/>
        <w:rPr>
          <w:rFonts w:ascii="Simplified Arabic" w:hAnsi="Simplified Arabic" w:cs="Simplified Arabic"/>
          <w:sz w:val="28"/>
          <w:szCs w:val="28"/>
          <w:lang w:bidi="ar-IQ"/>
        </w:rPr>
      </w:pPr>
      <w:r w:rsidRPr="00A10C49">
        <w:rPr>
          <w:rFonts w:ascii="Simplified Arabic" w:hAnsi="Simplified Arabic" w:cs="Simplified Arabic"/>
          <w:sz w:val="28"/>
          <w:szCs w:val="28"/>
          <w:rtl/>
          <w:lang w:bidi="ar-IQ"/>
        </w:rPr>
        <w:t>شعب الأزمات الدولية واتساع التهديدات العابرة للحدود، مما يعزز الحاجة إلى التعاون والعمل الجماعي.</w:t>
      </w:r>
    </w:p>
    <w:p w14:paraId="2BE45A6A" w14:textId="014E7579" w:rsidR="00A10C49" w:rsidRDefault="00A10C49" w:rsidP="00772929">
      <w:pPr>
        <w:pStyle w:val="af9"/>
        <w:numPr>
          <w:ilvl w:val="0"/>
          <w:numId w:val="3"/>
        </w:numPr>
        <w:tabs>
          <w:tab w:val="left" w:pos="146"/>
          <w:tab w:val="left" w:pos="288"/>
          <w:tab w:val="left" w:pos="429"/>
        </w:tabs>
        <w:bidi/>
        <w:spacing w:after="0"/>
        <w:ind w:left="4" w:firstLine="0"/>
        <w:jc w:val="both"/>
        <w:rPr>
          <w:rFonts w:ascii="Simplified Arabic" w:hAnsi="Simplified Arabic" w:cs="Simplified Arabic"/>
          <w:sz w:val="28"/>
          <w:szCs w:val="28"/>
          <w:lang w:bidi="ar-IQ"/>
        </w:rPr>
      </w:pPr>
      <w:r w:rsidRPr="00A10C49">
        <w:rPr>
          <w:rFonts w:ascii="Simplified Arabic" w:hAnsi="Simplified Arabic" w:cs="Simplified Arabic"/>
          <w:sz w:val="28"/>
          <w:szCs w:val="28"/>
          <w:rtl/>
          <w:lang w:bidi="ar-IQ"/>
        </w:rPr>
        <w:t>اقتصاديات الشراكة الدولية التي تجعل تأمين الطاقة والأسواق مسؤولية مشتركة، وتحد من احتكارها من قبل قوة واحدة.</w:t>
      </w:r>
    </w:p>
    <w:p w14:paraId="39FD6186" w14:textId="79FDB784" w:rsidR="00A10C49" w:rsidRDefault="00A10C49" w:rsidP="00772929">
      <w:pPr>
        <w:pStyle w:val="af9"/>
        <w:numPr>
          <w:ilvl w:val="0"/>
          <w:numId w:val="3"/>
        </w:numPr>
        <w:tabs>
          <w:tab w:val="left" w:pos="146"/>
          <w:tab w:val="left" w:pos="288"/>
          <w:tab w:val="left" w:pos="429"/>
        </w:tabs>
        <w:bidi/>
        <w:spacing w:after="0"/>
        <w:ind w:left="4" w:firstLine="0"/>
        <w:jc w:val="both"/>
        <w:rPr>
          <w:rFonts w:ascii="Simplified Arabic" w:hAnsi="Simplified Arabic" w:cs="Simplified Arabic"/>
          <w:sz w:val="28"/>
          <w:szCs w:val="28"/>
          <w:lang w:bidi="ar-IQ"/>
        </w:rPr>
      </w:pPr>
      <w:r w:rsidRPr="00A10C49">
        <w:rPr>
          <w:rFonts w:ascii="Simplified Arabic" w:hAnsi="Simplified Arabic" w:cs="Simplified Arabic"/>
          <w:sz w:val="28"/>
          <w:szCs w:val="28"/>
          <w:rtl/>
          <w:lang w:bidi="ar-IQ"/>
        </w:rPr>
        <w:t>تراجع الحروب الانفرادية والاعتماد المتزايد على التحالفات العسكرية لتجنب الاستنزاف الاقتصادي والحفاظ على التوازن الاستراتيجي</w:t>
      </w:r>
      <w:r w:rsidR="00CC009F">
        <w:rPr>
          <w:rFonts w:ascii="Simplified Arabic" w:hAnsi="Simplified Arabic" w:cs="Simplified Arabic" w:hint="cs"/>
          <w:sz w:val="28"/>
          <w:szCs w:val="28"/>
          <w:rtl/>
          <w:lang w:bidi="ar-IQ"/>
        </w:rPr>
        <w:t>.</w:t>
      </w:r>
    </w:p>
    <w:p w14:paraId="15763020" w14:textId="794AA961" w:rsidR="00CC009F" w:rsidRPr="00CC009F" w:rsidRDefault="00CC009F" w:rsidP="00772929">
      <w:pPr>
        <w:bidi/>
        <w:spacing w:after="0"/>
        <w:ind w:firstLine="429"/>
        <w:jc w:val="both"/>
        <w:rPr>
          <w:rFonts w:ascii="Simplified Arabic" w:hAnsi="Simplified Arabic" w:cs="Simplified Arabic"/>
          <w:sz w:val="28"/>
          <w:szCs w:val="28"/>
          <w:rtl/>
          <w:lang w:bidi="ar-IQ"/>
        </w:rPr>
      </w:pPr>
      <w:r w:rsidRPr="00CC009F">
        <w:rPr>
          <w:rFonts w:ascii="Simplified Arabic" w:hAnsi="Simplified Arabic" w:cs="Simplified Arabic"/>
          <w:sz w:val="28"/>
          <w:szCs w:val="28"/>
          <w:rtl/>
          <w:lang w:bidi="ar-IQ"/>
        </w:rPr>
        <w:t xml:space="preserve">تسعى الولايات المتحدة </w:t>
      </w:r>
      <w:r w:rsidR="00772929">
        <w:rPr>
          <w:rFonts w:ascii="Simplified Arabic" w:hAnsi="Simplified Arabic" w:cs="Simplified Arabic" w:hint="cs"/>
          <w:sz w:val="28"/>
          <w:szCs w:val="28"/>
          <w:rtl/>
          <w:lang w:bidi="ar-IQ"/>
        </w:rPr>
        <w:t xml:space="preserve">الاميركيو </w:t>
      </w:r>
      <w:r w:rsidRPr="00CC009F">
        <w:rPr>
          <w:rFonts w:ascii="Simplified Arabic" w:hAnsi="Simplified Arabic" w:cs="Simplified Arabic"/>
          <w:sz w:val="28"/>
          <w:szCs w:val="28"/>
          <w:rtl/>
          <w:lang w:bidi="ar-IQ"/>
        </w:rPr>
        <w:t>إلى الحفاظ على مكانتها القيادية وهيمنتها العالمية عبر توظيف تفوقها العسكري والاقتصادي والمالي والدبلوماسي، وإعادة تشكيل النظام الدولي بما ينسجم مع مصالحها. وترتكز استراتيجيتها على أولوية المصلحة الأمريكية، والهيمنة على المواقع الاستراتيجية، وضمان استمرار التفوق باستخدام مختلف أدوات القوة. وفي الوقت نفسه، تتجنب المواجهات المباشرة التي قد تستنزف قدراتها، مع الاعتماد على الدبلوماسية والتحالفات والشراكات لتعزيز نفوذها، ومواجهة صعود روسيا والصين، والحفاظ على اختلال التوازنات الدولية لصالحها، بما في ذلك استخدام الضغوط والأزمات لإضعاف المنافسين عند الضرورة</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51"/>
      </w:r>
      <w:r>
        <w:rPr>
          <w:rFonts w:ascii="Simplified Arabic" w:hAnsi="Simplified Arabic" w:cs="Simplified Arabic" w:hint="cs"/>
          <w:sz w:val="28"/>
          <w:szCs w:val="28"/>
          <w:rtl/>
          <w:lang w:bidi="ar-IQ"/>
        </w:rPr>
        <w:t>)</w:t>
      </w:r>
      <w:r w:rsidRPr="00CC009F">
        <w:rPr>
          <w:rFonts w:ascii="Simplified Arabic" w:hAnsi="Simplified Arabic" w:cs="Simplified Arabic"/>
          <w:sz w:val="28"/>
          <w:szCs w:val="28"/>
          <w:rtl/>
          <w:lang w:bidi="ar-IQ"/>
        </w:rPr>
        <w:t xml:space="preserve">في ظل التحديات التي تواجهها، قد تعتمد الولايات المتحدة أحد ثلاثة خيارات: </w:t>
      </w:r>
      <w:r>
        <w:rPr>
          <w:rFonts w:ascii="Simplified Arabic" w:hAnsi="Simplified Arabic" w:cs="Simplified Arabic" w:hint="cs"/>
          <w:sz w:val="28"/>
          <w:szCs w:val="28"/>
          <w:rtl/>
          <w:lang w:bidi="ar-IQ"/>
        </w:rPr>
        <w:t>الأول :</w:t>
      </w:r>
      <w:r w:rsidRPr="00CC009F">
        <w:rPr>
          <w:rFonts w:ascii="Simplified Arabic" w:hAnsi="Simplified Arabic" w:cs="Simplified Arabic"/>
          <w:sz w:val="28"/>
          <w:szCs w:val="28"/>
          <w:rtl/>
          <w:lang w:bidi="ar-IQ"/>
        </w:rPr>
        <w:t xml:space="preserve">التراجع </w:t>
      </w:r>
      <w:r w:rsidRPr="00CC009F">
        <w:rPr>
          <w:rFonts w:ascii="Simplified Arabic" w:hAnsi="Simplified Arabic" w:cs="Simplified Arabic"/>
          <w:sz w:val="28"/>
          <w:szCs w:val="28"/>
          <w:rtl/>
          <w:lang w:bidi="ar-IQ"/>
        </w:rPr>
        <w:lastRenderedPageBreak/>
        <w:t>التدريجي وتقليص حضور</w:t>
      </w:r>
      <w:r>
        <w:rPr>
          <w:rFonts w:ascii="Simplified Arabic" w:hAnsi="Simplified Arabic" w:cs="Simplified Arabic"/>
          <w:sz w:val="28"/>
          <w:szCs w:val="28"/>
          <w:rtl/>
          <w:lang w:bidi="ar-IQ"/>
        </w:rPr>
        <w:t>ها العالمي، وهو خيار يصعب قبوله</w:t>
      </w:r>
      <w:r>
        <w:rPr>
          <w:rFonts w:ascii="Simplified Arabic" w:hAnsi="Simplified Arabic" w:cs="Simplified Arabic" w:hint="cs"/>
          <w:sz w:val="28"/>
          <w:szCs w:val="28"/>
          <w:rtl/>
          <w:lang w:bidi="ar-IQ"/>
        </w:rPr>
        <w:t xml:space="preserve"> الثاني:</w:t>
      </w:r>
      <w:r w:rsidRPr="00CC009F">
        <w:rPr>
          <w:rFonts w:ascii="Simplified Arabic" w:hAnsi="Simplified Arabic" w:cs="Simplified Arabic"/>
          <w:sz w:val="28"/>
          <w:szCs w:val="28"/>
          <w:rtl/>
          <w:lang w:bidi="ar-IQ"/>
        </w:rPr>
        <w:t xml:space="preserve"> تعزيز قوتها العسكرية لمنع توسع روسيا والصين والحفاظ على هيمنته</w:t>
      </w:r>
      <w:r>
        <w:rPr>
          <w:rFonts w:ascii="Simplified Arabic" w:hAnsi="Simplified Arabic" w:cs="Simplified Arabic"/>
          <w:sz w:val="28"/>
          <w:szCs w:val="28"/>
          <w:rtl/>
          <w:lang w:bidi="ar-IQ"/>
        </w:rPr>
        <w:t>ا، بما قد يزيد احتمالات التصعيد</w:t>
      </w:r>
      <w:r>
        <w:rPr>
          <w:rFonts w:ascii="Simplified Arabic" w:hAnsi="Simplified Arabic" w:cs="Simplified Arabic" w:hint="cs"/>
          <w:sz w:val="28"/>
          <w:szCs w:val="28"/>
          <w:rtl/>
          <w:lang w:bidi="ar-IQ"/>
        </w:rPr>
        <w:t xml:space="preserve"> الثالث:</w:t>
      </w:r>
      <w:r w:rsidRPr="00CC009F">
        <w:rPr>
          <w:rFonts w:ascii="Simplified Arabic" w:hAnsi="Simplified Arabic" w:cs="Simplified Arabic"/>
          <w:sz w:val="28"/>
          <w:szCs w:val="28"/>
          <w:rtl/>
          <w:lang w:bidi="ar-IQ"/>
        </w:rPr>
        <w:t xml:space="preserve"> القبول بالشراكة مع القوى الكبرى في إدارة النظام الدولي، عبر توزيع الأدوار والالتزام بالأمم المتحدة والقانون الدولي</w:t>
      </w:r>
      <w:r>
        <w:rPr>
          <w:rFonts w:ascii="Simplified Arabic" w:hAnsi="Simplified Arabic" w:cs="Simplified Arabic" w:hint="cs"/>
          <w:sz w:val="28"/>
          <w:szCs w:val="28"/>
          <w:rtl/>
          <w:lang w:bidi="ar-IQ"/>
        </w:rPr>
        <w:t>(</w:t>
      </w:r>
      <w:r>
        <w:rPr>
          <w:rStyle w:val="ab"/>
          <w:rFonts w:ascii="Simplified Arabic" w:hAnsi="Simplified Arabic" w:cs="Simplified Arabic"/>
          <w:sz w:val="28"/>
          <w:szCs w:val="28"/>
          <w:rtl/>
          <w:lang w:bidi="ar-IQ"/>
        </w:rPr>
        <w:footnoteReference w:id="52"/>
      </w:r>
      <w:r>
        <w:rPr>
          <w:rFonts w:ascii="Simplified Arabic" w:hAnsi="Simplified Arabic" w:cs="Simplified Arabic" w:hint="cs"/>
          <w:sz w:val="28"/>
          <w:szCs w:val="28"/>
          <w:rtl/>
          <w:lang w:bidi="ar-IQ"/>
        </w:rPr>
        <w:t>)،</w:t>
      </w:r>
      <w:r w:rsidRPr="00CC009F">
        <w:rPr>
          <w:rFonts w:ascii="Simplified Arabic" w:hAnsi="Simplified Arabic" w:cs="Simplified Arabic"/>
          <w:sz w:val="28"/>
          <w:szCs w:val="28"/>
          <w:rtl/>
          <w:lang w:bidi="ar-IQ"/>
        </w:rPr>
        <w:t>واخيرا، يمكن القول، إن ارتباط بنية النظام الدولي بالأحادية القطبية نتيجة تأخر ظهور القوى الدولية التي يمكنها من إداء دور الموازن للولايات المتحدة الأمريكية، أو قد تكون لا تتوفر لدى هذه القوى المدخلات الكافية المنافسة على المكانة الدولية. فاذا كان النظام الدولي القائم على التوازن الاستراتيجي المتعدد الأقطاب مستبعد في المستقبل القريب والمتوسط نتيجة أن الولايات المتحدة الامريكية أدت دوراً جمعت بين استراتيجية حلف الشمال الاطلسي عبر اوربا واستراتيجية الدرع الصاروخي وانتشار القوات العسكرية فضلاً عن هيمنة العملة عالمياً، إلا أن استمرار الوضع القائم بالأحادية القطبية مستبعد في المستقبل البعيد حسب مؤشرات تراجع الهيمنة الأمريكية، وان عملية التحول قد تستغرق زهاء قرن بأكمله، كما حدث في خروج بريطانيا ثم الفرنسيين ومن ثم روسيا القيصرية كقوى عظمى من الساحة الدولية في القرن التاسع عشر، فإن النظام الدولي لا يستمر وفق نسق دولي واحد بصورة أبدية، فان من المتوقع وفق المعطيات المبنية بإمكانية استمرار الأحادية القطبية في المستقبل القريب مع اختلاف نسبي في توزيع القوة واحتفاظ الولايات المتحدة الامريكية بتفوقها، خاصة أن الاقتصاد الأمريكي يعد نقطة الارتكاز الأساس في الاقتصاد العالمي، مما جعل الولايات المتحدة الامريكية تتمتع بالهيمنة في الالفية الثالثة من القرن الواحد والعشرين، وهذا ما لم تتفوق به اعظم الامبراطوريات في القرون الماضية فضلاً عن امتلاكها العملة الاحتياطية الرئيسة وتتمتع بدور اساسي في الشبكات المالية العالمية، وهذا ما ادى باستمرارية نفوذها وهيمنتها في الساحة الدولية. فإننا نرجح استمرارية الهيمنة الأمريكية وفق المعطيات المذكورة على مدى المستقبل القريب، أما المستقبل المتوسط فسيكون هناك توازن استراتيجي مركب في كل مكون من امكانات القوة، فعلى الصعيد السياسي والعسكري سيصبح توازن استراتيجي بين الولايات المتحدة الامريكية وروسيا الاتحادية، أما على المستوى الاقتصادي سيكون التوازن بين الولايات المتحدة الامريكية والصين، أما في المستقبل البعيد فسيتحول النظام الدولي إلى مرحلة التعددية القطبية، بمعنى التوازن الاستراتيجي المتعدد الاقطاب.</w:t>
      </w:r>
    </w:p>
    <w:p w14:paraId="30B36A6F" w14:textId="23C31AD9" w:rsidR="0090634C" w:rsidRPr="00B127AA" w:rsidRDefault="0090634C" w:rsidP="00B127AA">
      <w:pPr>
        <w:spacing w:after="0" w:line="240" w:lineRule="auto"/>
        <w:jc w:val="right"/>
        <w:rPr>
          <w:rFonts w:ascii="Simplified Arabic" w:hAnsi="Simplified Arabic" w:cs="Simplified Arabic" w:hint="cs"/>
          <w:b/>
          <w:bCs/>
          <w:sz w:val="28"/>
          <w:szCs w:val="28"/>
          <w:rtl/>
          <w:lang w:bidi="ar-IQ"/>
        </w:rPr>
      </w:pPr>
      <w:r w:rsidRPr="00221AA4">
        <w:rPr>
          <w:rFonts w:ascii="Simplified Arabic" w:hAnsi="Simplified Arabic" w:cs="Simplified Arabic"/>
          <w:b/>
          <w:bCs/>
          <w:color w:val="2B2B00"/>
          <w:sz w:val="28"/>
          <w:szCs w:val="28"/>
          <w:u w:val="single"/>
          <w:rtl/>
          <w:lang w:bidi="ar-IQ"/>
        </w:rPr>
        <w:lastRenderedPageBreak/>
        <w:t>خاتمة:</w:t>
      </w:r>
    </w:p>
    <w:p w14:paraId="2B500429" w14:textId="28B43FD9" w:rsidR="00386D76" w:rsidRDefault="00700F0B" w:rsidP="00700F0B">
      <w:pPr>
        <w:bidi/>
        <w:spacing w:after="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ختاماً </w:t>
      </w:r>
      <w:r w:rsidR="00B127AA">
        <w:rPr>
          <w:rFonts w:ascii="Simplified Arabic" w:hAnsi="Simplified Arabic" w:cs="Simplified Arabic" w:hint="cs"/>
          <w:sz w:val="28"/>
          <w:szCs w:val="28"/>
          <w:rtl/>
          <w:lang w:bidi="ar-IQ"/>
        </w:rPr>
        <w:t xml:space="preserve">يمكن القول </w:t>
      </w:r>
      <w:r w:rsidR="00B127AA" w:rsidRPr="00B127AA">
        <w:rPr>
          <w:rFonts w:ascii="Simplified Arabic" w:hAnsi="Simplified Arabic" w:cs="Simplified Arabic"/>
          <w:sz w:val="28"/>
          <w:szCs w:val="28"/>
          <w:rtl/>
          <w:lang w:bidi="ar-IQ"/>
        </w:rPr>
        <w:t>ان الأمن العالمي يمر بمراحل متعددة حتى بات الأمن يتجاوز حدود الصراع والحرب واصبح يلامس الأمن المجتمعي كله وهذا زاد من أهمية الأمن في تعزيز الاستقرار العالمي وان البحث في كيفية تحقيق الاستقرار العالمي، يمكن في كيفية الاستجابة الدولية للتحديات العالمية وكيف يمكن صياغة استراتيجيات نابعه لمواجهة تلك التحديات وكل هذا دفعنا الى وضع فرضية مفادها، كلما تمكنت الدول العظمى الكبرى في ضبط التهديدات الأمنية ضمن استراتيجية محكمة لانفعيه لاسيما الولايات المتحدة الامريكية وروسيا الاتحادية اسهم ذلك في تزايد مكانة الامن في النظام العالمي وتحقيق الاستقرار النسبي</w:t>
      </w:r>
      <w:r w:rsidR="00386D76">
        <w:rPr>
          <w:rFonts w:ascii="Simplified Arabic" w:hAnsi="Simplified Arabic" w:cs="Simplified Arabic" w:hint="cs"/>
          <w:sz w:val="28"/>
          <w:szCs w:val="28"/>
          <w:rtl/>
          <w:lang w:bidi="ar-IQ"/>
        </w:rPr>
        <w:t>. وتأتي اهم الاستنتاجات المهمة:</w:t>
      </w:r>
    </w:p>
    <w:p w14:paraId="1E6F9422" w14:textId="6D25105C" w:rsidR="00B127AA" w:rsidRDefault="00386D76" w:rsidP="00700F0B">
      <w:pPr>
        <w:pStyle w:val="af9"/>
        <w:numPr>
          <w:ilvl w:val="0"/>
          <w:numId w:val="5"/>
        </w:numPr>
        <w:bidi/>
        <w:spacing w:after="0"/>
        <w:jc w:val="both"/>
        <w:rPr>
          <w:rFonts w:ascii="Simplified Arabic" w:hAnsi="Simplified Arabic" w:cs="Simplified Arabic"/>
          <w:sz w:val="28"/>
          <w:szCs w:val="28"/>
          <w:lang w:bidi="ar-IQ"/>
        </w:rPr>
      </w:pPr>
      <w:r w:rsidRPr="00386D76">
        <w:rPr>
          <w:rFonts w:ascii="Simplified Arabic" w:hAnsi="Simplified Arabic" w:cs="Simplified Arabic" w:hint="cs"/>
          <w:sz w:val="28"/>
          <w:szCs w:val="28"/>
          <w:rtl/>
          <w:lang w:bidi="ar-IQ"/>
        </w:rPr>
        <w:t xml:space="preserve"> </w:t>
      </w:r>
      <w:r w:rsidRPr="00386D76">
        <w:rPr>
          <w:rFonts w:ascii="Simplified Arabic" w:hAnsi="Simplified Arabic" w:cs="Simplified Arabic"/>
          <w:sz w:val="28"/>
          <w:szCs w:val="28"/>
          <w:rtl/>
          <w:lang w:bidi="ar-IQ"/>
        </w:rPr>
        <w:t>أسهمت التحولات الاستراتيجية الكبرى في إعادة تشكيل بنية الأمن العالمي وطبيعة التفاعلات داخل النظام الدولي.</w:t>
      </w:r>
    </w:p>
    <w:p w14:paraId="41F19B33" w14:textId="21E9942E" w:rsidR="00386D76" w:rsidRDefault="00386D76" w:rsidP="00700F0B">
      <w:pPr>
        <w:pStyle w:val="af9"/>
        <w:numPr>
          <w:ilvl w:val="0"/>
          <w:numId w:val="5"/>
        </w:numPr>
        <w:bidi/>
        <w:spacing w:after="0"/>
        <w:jc w:val="both"/>
        <w:rPr>
          <w:rFonts w:ascii="Simplified Arabic" w:hAnsi="Simplified Arabic" w:cs="Simplified Arabic"/>
          <w:sz w:val="28"/>
          <w:szCs w:val="28"/>
          <w:lang w:bidi="ar-IQ"/>
        </w:rPr>
      </w:pPr>
      <w:r w:rsidRPr="00386D76">
        <w:rPr>
          <w:rFonts w:ascii="Simplified Arabic" w:hAnsi="Simplified Arabic" w:cs="Simplified Arabic"/>
          <w:sz w:val="28"/>
          <w:szCs w:val="28"/>
          <w:rtl/>
          <w:lang w:bidi="ar-IQ"/>
        </w:rPr>
        <w:t>تزايدت مكانة الأمن في السياسات الدولية نتيجة تصاعد التحديات والتهديدات العالمية.</w:t>
      </w:r>
    </w:p>
    <w:p w14:paraId="25D72BF7" w14:textId="3261B39E" w:rsidR="003C7F9E" w:rsidRDefault="003C7F9E" w:rsidP="00700F0B">
      <w:pPr>
        <w:pStyle w:val="af9"/>
        <w:numPr>
          <w:ilvl w:val="0"/>
          <w:numId w:val="5"/>
        </w:numPr>
        <w:bidi/>
        <w:spacing w:after="0"/>
        <w:jc w:val="both"/>
        <w:rPr>
          <w:rFonts w:ascii="Simplified Arabic" w:hAnsi="Simplified Arabic" w:cs="Simplified Arabic"/>
          <w:sz w:val="28"/>
          <w:szCs w:val="28"/>
          <w:lang w:bidi="ar-IQ"/>
        </w:rPr>
      </w:pPr>
      <w:r w:rsidRPr="003C7F9E">
        <w:rPr>
          <w:rFonts w:ascii="Simplified Arabic" w:hAnsi="Simplified Arabic" w:cs="Simplified Arabic"/>
          <w:sz w:val="28"/>
          <w:szCs w:val="28"/>
          <w:rtl/>
          <w:lang w:bidi="ar-IQ"/>
        </w:rPr>
        <w:t>أدى احتدام المنافسة بين القوى الكبرى إلى تذبذب البيئة الأمنية وارتفاع مستويات عدم الاستقرار.</w:t>
      </w:r>
    </w:p>
    <w:p w14:paraId="693473DC" w14:textId="01B56CFB" w:rsidR="003C7F9E" w:rsidRDefault="003C7F9E" w:rsidP="00700F0B">
      <w:pPr>
        <w:pStyle w:val="af9"/>
        <w:numPr>
          <w:ilvl w:val="0"/>
          <w:numId w:val="5"/>
        </w:numPr>
        <w:bidi/>
        <w:spacing w:after="0"/>
        <w:jc w:val="both"/>
        <w:rPr>
          <w:rFonts w:ascii="Simplified Arabic" w:hAnsi="Simplified Arabic" w:cs="Simplified Arabic"/>
          <w:sz w:val="28"/>
          <w:szCs w:val="28"/>
          <w:lang w:bidi="ar-IQ"/>
        </w:rPr>
      </w:pPr>
      <w:r w:rsidRPr="003C7F9E">
        <w:rPr>
          <w:rFonts w:ascii="Simplified Arabic" w:hAnsi="Simplified Arabic" w:cs="Simplified Arabic"/>
          <w:sz w:val="28"/>
          <w:szCs w:val="28"/>
          <w:rtl/>
          <w:lang w:bidi="ar-IQ"/>
        </w:rPr>
        <w:t>يشهد النظام الدولي حالة من توازن القلق نتيجة استمرار سباقات التسلح وتضارب المصالح الاستراتيجية.</w:t>
      </w:r>
    </w:p>
    <w:p w14:paraId="282285C5" w14:textId="43A6CC76" w:rsidR="003C7F9E" w:rsidRDefault="003C7F9E" w:rsidP="00700F0B">
      <w:pPr>
        <w:pStyle w:val="af9"/>
        <w:numPr>
          <w:ilvl w:val="0"/>
          <w:numId w:val="5"/>
        </w:numPr>
        <w:bidi/>
        <w:spacing w:after="0"/>
        <w:jc w:val="both"/>
        <w:rPr>
          <w:rFonts w:ascii="Simplified Arabic" w:hAnsi="Simplified Arabic" w:cs="Simplified Arabic"/>
          <w:sz w:val="28"/>
          <w:szCs w:val="28"/>
          <w:lang w:bidi="ar-IQ"/>
        </w:rPr>
      </w:pPr>
      <w:r w:rsidRPr="003C7F9E">
        <w:rPr>
          <w:rFonts w:ascii="Simplified Arabic" w:hAnsi="Simplified Arabic" w:cs="Simplified Arabic"/>
          <w:sz w:val="28"/>
          <w:szCs w:val="28"/>
          <w:rtl/>
          <w:lang w:bidi="ar-IQ"/>
        </w:rPr>
        <w:t>يتطلب تعزيز الأمن العالمي تطوير آليات التعاون الدولي والأمن الجماعي لمواجهة التحديات المشتركة وتحقيق الاستقرار</w:t>
      </w:r>
      <w:r>
        <w:rPr>
          <w:rFonts w:ascii="Simplified Arabic" w:hAnsi="Simplified Arabic" w:cs="Simplified Arabic" w:hint="cs"/>
          <w:sz w:val="28"/>
          <w:szCs w:val="28"/>
          <w:rtl/>
          <w:lang w:bidi="ar-IQ"/>
        </w:rPr>
        <w:t>.</w:t>
      </w:r>
    </w:p>
    <w:p w14:paraId="7568AAE7" w14:textId="7911E6A5" w:rsidR="000E0728" w:rsidRPr="000E0728" w:rsidRDefault="000E0728" w:rsidP="00700F0B">
      <w:pPr>
        <w:bidi/>
        <w:spacing w:after="0"/>
        <w:ind w:left="360"/>
        <w:jc w:val="both"/>
        <w:rPr>
          <w:rFonts w:ascii="Simplified Arabic" w:hAnsi="Simplified Arabic" w:cs="Simplified Arabic"/>
          <w:b/>
          <w:bCs/>
          <w:sz w:val="28"/>
          <w:szCs w:val="28"/>
          <w:rtl/>
          <w:lang w:bidi="ar-IQ"/>
        </w:rPr>
      </w:pPr>
      <w:r w:rsidRPr="000E0728">
        <w:rPr>
          <w:rFonts w:ascii="Simplified Arabic" w:hAnsi="Simplified Arabic" w:cs="Simplified Arabic" w:hint="cs"/>
          <w:b/>
          <w:bCs/>
          <w:sz w:val="28"/>
          <w:szCs w:val="28"/>
          <w:rtl/>
          <w:lang w:bidi="ar-IQ"/>
        </w:rPr>
        <w:t>من خلال دراسة البحث توصلت الباحثة الى مجموعة من التوصيات أهمها:</w:t>
      </w:r>
    </w:p>
    <w:p w14:paraId="3ECA478B" w14:textId="7E74BE3B" w:rsidR="000E0728" w:rsidRDefault="000E0728" w:rsidP="00700F0B">
      <w:pPr>
        <w:pStyle w:val="af9"/>
        <w:numPr>
          <w:ilvl w:val="0"/>
          <w:numId w:val="6"/>
        </w:numPr>
        <w:bidi/>
        <w:spacing w:after="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ت</w:t>
      </w:r>
      <w:r w:rsidRPr="000E0728">
        <w:rPr>
          <w:rFonts w:ascii="Simplified Arabic" w:hAnsi="Simplified Arabic" w:cs="Simplified Arabic"/>
          <w:sz w:val="28"/>
          <w:szCs w:val="28"/>
          <w:rtl/>
          <w:lang w:bidi="ar-IQ"/>
        </w:rPr>
        <w:t>عزيز التعاون الدولي من خلال تطوير آليات التنسيق الأمني وتبادل المعلومات بين الدول والمنظمات الدولية، بما يسهم في مواجهة التهديدات التقليدية وغير التقليدية وتعزيز الاستقرار العالمي.</w:t>
      </w:r>
    </w:p>
    <w:p w14:paraId="1B45115F" w14:textId="3510443B" w:rsidR="000E0728" w:rsidRDefault="000E0728" w:rsidP="00700F0B">
      <w:pPr>
        <w:pStyle w:val="af9"/>
        <w:numPr>
          <w:ilvl w:val="0"/>
          <w:numId w:val="6"/>
        </w:numPr>
        <w:bidi/>
        <w:spacing w:after="0"/>
        <w:jc w:val="both"/>
        <w:rPr>
          <w:rFonts w:ascii="Simplified Arabic" w:hAnsi="Simplified Arabic" w:cs="Simplified Arabic"/>
          <w:sz w:val="28"/>
          <w:szCs w:val="28"/>
          <w:lang w:bidi="ar-IQ"/>
        </w:rPr>
      </w:pPr>
      <w:r w:rsidRPr="000E0728">
        <w:rPr>
          <w:rFonts w:ascii="Simplified Arabic" w:hAnsi="Simplified Arabic" w:cs="Simplified Arabic"/>
          <w:sz w:val="28"/>
          <w:szCs w:val="28"/>
          <w:rtl/>
          <w:lang w:bidi="ar-IQ"/>
        </w:rPr>
        <w:t>تطوير القدرات الأمنية والتكنولوجية عبر الاستثمار في الأمن السيبراني، والذكاء الاصطناعي، وبناء قدرات مؤسسات الأمن والدفاع بما يتلاءم مع طبيعة التهديدات المتغيرة.</w:t>
      </w:r>
    </w:p>
    <w:p w14:paraId="4C1648B9" w14:textId="11B59729" w:rsidR="000E0728" w:rsidRPr="000E0728" w:rsidRDefault="000E0728" w:rsidP="00700F0B">
      <w:pPr>
        <w:pStyle w:val="af9"/>
        <w:numPr>
          <w:ilvl w:val="0"/>
          <w:numId w:val="6"/>
        </w:numPr>
        <w:bidi/>
        <w:spacing w:after="0"/>
        <w:jc w:val="both"/>
        <w:rPr>
          <w:rFonts w:ascii="Simplified Arabic" w:hAnsi="Simplified Arabic" w:cs="Simplified Arabic"/>
          <w:sz w:val="28"/>
          <w:szCs w:val="28"/>
          <w:rtl/>
          <w:lang w:bidi="ar-IQ"/>
        </w:rPr>
      </w:pPr>
      <w:r w:rsidRPr="000E0728">
        <w:rPr>
          <w:rFonts w:ascii="Simplified Arabic" w:hAnsi="Simplified Arabic" w:cs="Simplified Arabic"/>
          <w:sz w:val="28"/>
          <w:szCs w:val="28"/>
          <w:rtl/>
          <w:lang w:bidi="ar-IQ"/>
        </w:rPr>
        <w:t xml:space="preserve">دعم الحلول الدبلوماسية والأمن الجماعي للحد </w:t>
      </w:r>
      <w:r>
        <w:rPr>
          <w:rFonts w:ascii="Simplified Arabic" w:hAnsi="Simplified Arabic" w:cs="Simplified Arabic"/>
          <w:sz w:val="28"/>
          <w:szCs w:val="28"/>
          <w:rtl/>
          <w:lang w:bidi="ar-IQ"/>
        </w:rPr>
        <w:t>من حدة التنافس بين القوى الكبرى</w:t>
      </w:r>
      <w:r w:rsidRPr="000E0728">
        <w:rPr>
          <w:rFonts w:ascii="Simplified Arabic" w:hAnsi="Simplified Arabic" w:cs="Simplified Arabic"/>
          <w:sz w:val="28"/>
          <w:szCs w:val="28"/>
          <w:rtl/>
          <w:lang w:bidi="ar-IQ"/>
        </w:rPr>
        <w:t xml:space="preserve"> وتعزيز دور المؤسسات الدولية في إدارة الأزمات وتسوية النزاعات بما يحقق الأمن والاستقرار في النظام الدولي</w:t>
      </w:r>
      <w:r>
        <w:rPr>
          <w:rFonts w:ascii="Simplified Arabic" w:hAnsi="Simplified Arabic" w:cs="Simplified Arabic" w:hint="cs"/>
          <w:sz w:val="28"/>
          <w:szCs w:val="28"/>
          <w:rtl/>
          <w:lang w:bidi="ar-IQ"/>
        </w:rPr>
        <w:t>.</w:t>
      </w:r>
    </w:p>
    <w:p w14:paraId="73E0CAD5" w14:textId="77777777" w:rsidR="00700F0B" w:rsidRDefault="00700F0B">
      <w:pPr>
        <w:spacing w:after="0" w:line="240" w:lineRule="auto"/>
        <w:rPr>
          <w:rFonts w:cs="PT Bold Heading"/>
          <w:b/>
          <w:bCs/>
          <w:color w:val="2B2B00"/>
          <w:sz w:val="28"/>
          <w:szCs w:val="28"/>
        </w:rPr>
      </w:pPr>
      <w:r>
        <w:rPr>
          <w:rFonts w:cs="PT Bold Heading"/>
          <w:b/>
          <w:bCs/>
          <w:color w:val="2B2B00"/>
          <w:sz w:val="28"/>
          <w:szCs w:val="28"/>
        </w:rPr>
        <w:br w:type="page"/>
      </w:r>
    </w:p>
    <w:p w14:paraId="0C6A2F61" w14:textId="51097BD7" w:rsidR="004A117F" w:rsidRPr="00700F0B" w:rsidRDefault="004A117F" w:rsidP="00700F0B">
      <w:pPr>
        <w:spacing w:after="0" w:line="360" w:lineRule="auto"/>
        <w:rPr>
          <w:rFonts w:asciiTheme="majorBidi" w:hAnsiTheme="majorBidi" w:cstheme="majorBidi"/>
          <w:b/>
          <w:bCs/>
          <w:color w:val="2B2B00"/>
          <w:sz w:val="28"/>
          <w:szCs w:val="28"/>
        </w:rPr>
      </w:pPr>
      <w:r w:rsidRPr="00700F0B">
        <w:rPr>
          <w:rFonts w:asciiTheme="majorBidi" w:hAnsiTheme="majorBidi" w:cstheme="majorBidi"/>
          <w:b/>
          <w:bCs/>
          <w:color w:val="2B2B00"/>
          <w:sz w:val="28"/>
          <w:szCs w:val="28"/>
        </w:rPr>
        <w:lastRenderedPageBreak/>
        <w:t>Conclusion:</w:t>
      </w:r>
    </w:p>
    <w:p w14:paraId="345A0953" w14:textId="4050EFF1" w:rsidR="00004272" w:rsidRPr="00772929" w:rsidRDefault="00B127AA" w:rsidP="00772929">
      <w:pPr>
        <w:spacing w:after="0" w:line="360" w:lineRule="auto"/>
        <w:ind w:firstLine="284"/>
        <w:jc w:val="both"/>
        <w:rPr>
          <w:rFonts w:asciiTheme="majorBidi" w:hAnsiTheme="majorBidi" w:cstheme="majorBidi"/>
          <w:sz w:val="28"/>
          <w:szCs w:val="28"/>
          <w:rtl/>
        </w:rPr>
      </w:pPr>
      <w:r w:rsidRPr="00700F0B">
        <w:rPr>
          <w:rFonts w:asciiTheme="majorBidi" w:hAnsiTheme="majorBidi" w:cstheme="majorBidi"/>
          <w:sz w:val="28"/>
          <w:szCs w:val="28"/>
        </w:rPr>
        <w:t>Finally, it can be said that global security is going through multiple stages, to the point where it transcends the boundaries of conflict and war and now touches upon the security of society as a whole. This has increased the importance of security in promoting global stability. The search for how to achieve global stability lies in how the international community responds to global challenges and how strategies can be formulated to confront those challenges. All of this has led us to propose a hypothesis: whenever major powers, particularly the United States and the Russian Federation, are able to control security threats within a well-defined and effective strategy, this will contribute to increasing the importance of security in the global system and achieving relative stability.</w:t>
      </w:r>
    </w:p>
    <w:p w14:paraId="7D247F67" w14:textId="3544D385" w:rsidR="00004272" w:rsidRDefault="00004272" w:rsidP="00004272">
      <w:pPr>
        <w:bidi/>
        <w:spacing w:after="0" w:line="240" w:lineRule="auto"/>
        <w:jc w:val="both"/>
        <w:rPr>
          <w:rFonts w:ascii="Simplified Arabic" w:hAnsi="Simplified Arabic" w:cs="Simplified Arabic"/>
          <w:bCs/>
          <w:color w:val="2B2B00"/>
          <w:sz w:val="28"/>
          <w:szCs w:val="28"/>
          <w:u w:val="single"/>
          <w:rtl/>
          <w:lang w:bidi="ar-IQ"/>
        </w:rPr>
      </w:pPr>
      <w:r w:rsidRPr="00004272">
        <w:rPr>
          <w:rFonts w:ascii="Simplified Arabic" w:hAnsi="Simplified Arabic" w:cs="Simplified Arabic"/>
          <w:bCs/>
          <w:color w:val="2B2B00"/>
          <w:sz w:val="28"/>
          <w:szCs w:val="28"/>
          <w:u w:val="single"/>
          <w:rtl/>
          <w:lang w:bidi="ar-IQ"/>
        </w:rPr>
        <w:t>أولًا: المصادر والمراجع العربية</w:t>
      </w:r>
    </w:p>
    <w:p w14:paraId="2C736D5C" w14:textId="12162285" w:rsidR="00004272" w:rsidRDefault="00004272" w:rsidP="00004272">
      <w:pPr>
        <w:bidi/>
        <w:spacing w:after="0" w:line="240" w:lineRule="auto"/>
        <w:jc w:val="both"/>
        <w:rPr>
          <w:rFonts w:ascii="Simplified Arabic" w:hAnsi="Simplified Arabic" w:cs="Simplified Arabic"/>
          <w:bCs/>
          <w:color w:val="2B2B00"/>
          <w:sz w:val="28"/>
          <w:szCs w:val="28"/>
          <w:rtl/>
          <w:lang w:bidi="ar-IQ"/>
        </w:rPr>
      </w:pPr>
      <w:r w:rsidRPr="00004272">
        <w:rPr>
          <w:rFonts w:ascii="Simplified Arabic" w:hAnsi="Simplified Arabic" w:cs="Simplified Arabic" w:hint="cs"/>
          <w:bCs/>
          <w:color w:val="2B2B00"/>
          <w:sz w:val="28"/>
          <w:szCs w:val="28"/>
          <w:rtl/>
          <w:lang w:bidi="ar-IQ"/>
        </w:rPr>
        <w:t>أ</w:t>
      </w:r>
      <w:r>
        <w:rPr>
          <w:rFonts w:ascii="Simplified Arabic" w:hAnsi="Simplified Arabic" w:cs="Simplified Arabic" w:hint="cs"/>
          <w:bCs/>
          <w:color w:val="2B2B00"/>
          <w:sz w:val="28"/>
          <w:szCs w:val="28"/>
          <w:rtl/>
          <w:lang w:bidi="ar-IQ"/>
        </w:rPr>
        <w:t>-الكتب</w:t>
      </w:r>
    </w:p>
    <w:p w14:paraId="49F98713"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باهر مردان، الاستراتيجية الأمريكية: الأهداف والوسائل والمؤسسات، (بكين، 2014).</w:t>
      </w:r>
    </w:p>
    <w:p w14:paraId="04BFCF21"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rtl/>
          <w:lang w:bidi="ar-IQ"/>
        </w:rPr>
      </w:pPr>
      <w:r w:rsidRPr="00004272">
        <w:rPr>
          <w:rFonts w:ascii="Simplified Arabic" w:hAnsi="Simplified Arabic" w:cs="Simplified Arabic"/>
          <w:b/>
          <w:color w:val="2B2B00"/>
          <w:sz w:val="24"/>
          <w:szCs w:val="24"/>
          <w:rtl/>
          <w:lang w:bidi="ar-IQ"/>
        </w:rPr>
        <w:t>جوزيف إس. ناي، مستقبل القوة، (نيويورك: كتب الشؤون العامة، 2011</w:t>
      </w:r>
      <w:r w:rsidRPr="00004272">
        <w:rPr>
          <w:rFonts w:ascii="Simplified Arabic" w:hAnsi="Simplified Arabic" w:cs="Simplified Arabic" w:hint="cs"/>
          <w:b/>
          <w:color w:val="2B2B00"/>
          <w:sz w:val="24"/>
          <w:szCs w:val="24"/>
          <w:rtl/>
          <w:lang w:bidi="ar-IQ"/>
        </w:rPr>
        <w:t>).</w:t>
      </w:r>
    </w:p>
    <w:p w14:paraId="4D79D5B1"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حيدر علي حسين، سياسة الولايات المتحدة الأمريكية ومستقبل النظام الدولي: السياسة الأمريكية الخارجية والعلاقات الدولية، (بغداد: دار الكتب العلمية للطباعة والنشر والتوزيع، 2014).</w:t>
      </w:r>
    </w:p>
    <w:p w14:paraId="5607C3B0"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ريتشارد ن. هاس، الفرصة: لحظة أميركا لتغيير مجرى التاريخ، ترجمة أسعد كامل إلياس، (السعودية: مكتبة العبيكان للنشر، 2007).</w:t>
      </w:r>
    </w:p>
    <w:p w14:paraId="02EB0F5B"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طلال أبوغزالة، الأزمة الاقتصادية العالمية 2020 والحرب العالمية الثالثة، (عمان: مكتبة طلال أبوغزالة العالمية، 2019).</w:t>
      </w:r>
    </w:p>
    <w:p w14:paraId="0EB8D66D"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عبد علي كاظم المعموري، المواجهة في قلب الأرض: المزاحمة الروسية للولايات المتحدة الأمريكية، (بيروت: دار روافد، 2017).</w:t>
      </w:r>
    </w:p>
    <w:p w14:paraId="6406C833"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عناد كاظم حسين النائلي، روسيا الاتحادية ومستقبل التوازن الاستراتيجي العالمي، (بيروت: الدار العربية للعلوم ناشرون، 2017).</w:t>
      </w:r>
    </w:p>
    <w:p w14:paraId="733B2AA2"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نيكولاي ستاريكوف، الأزمة كيف تُفتعل، ترجمة سعيد الباكير، (دمشق: دار علاء الدين للنشر والتوزيع، 2015).</w:t>
      </w:r>
    </w:p>
    <w:p w14:paraId="3FDF8E73" w14:textId="77777777" w:rsidR="006C386A" w:rsidRPr="00004272" w:rsidRDefault="006C386A" w:rsidP="00700F0B">
      <w:pPr>
        <w:pStyle w:val="af9"/>
        <w:numPr>
          <w:ilvl w:val="0"/>
          <w:numId w:val="7"/>
        </w:numPr>
        <w:tabs>
          <w:tab w:val="left" w:pos="146"/>
          <w:tab w:val="left" w:pos="429"/>
        </w:tabs>
        <w:bidi/>
        <w:spacing w:after="0" w:line="240" w:lineRule="auto"/>
        <w:ind w:left="4" w:firstLine="0"/>
        <w:jc w:val="both"/>
        <w:rPr>
          <w:rFonts w:ascii="Simplified Arabic" w:hAnsi="Simplified Arabic" w:cs="Simplified Arabic"/>
          <w:b/>
          <w:color w:val="2B2B00"/>
          <w:sz w:val="24"/>
          <w:szCs w:val="24"/>
          <w:lang w:bidi="ar-IQ"/>
        </w:rPr>
      </w:pPr>
      <w:r w:rsidRPr="00004272">
        <w:rPr>
          <w:rFonts w:ascii="Simplified Arabic" w:hAnsi="Simplified Arabic" w:cs="Simplified Arabic"/>
          <w:b/>
          <w:color w:val="2B2B00"/>
          <w:sz w:val="24"/>
          <w:szCs w:val="24"/>
          <w:rtl/>
          <w:lang w:bidi="ar-IQ"/>
        </w:rPr>
        <w:t>هنري كيسنجر، النظام العالمي: تأملات حول طلائع الأمم ومسار التاريخ، (دار الكتاب العربي، 2015).</w:t>
      </w:r>
    </w:p>
    <w:p w14:paraId="7C3892D7" w14:textId="02813B12" w:rsidR="00004272" w:rsidRDefault="007E4407" w:rsidP="00700F0B">
      <w:pPr>
        <w:tabs>
          <w:tab w:val="left" w:pos="146"/>
          <w:tab w:val="left" w:pos="429"/>
        </w:tabs>
        <w:bidi/>
        <w:spacing w:after="0" w:line="240" w:lineRule="auto"/>
        <w:ind w:left="4"/>
        <w:jc w:val="both"/>
        <w:rPr>
          <w:rFonts w:ascii="Simplified Arabic" w:hAnsi="Simplified Arabic" w:cs="Simplified Arabic"/>
          <w:bCs/>
          <w:color w:val="2B2B00"/>
          <w:sz w:val="24"/>
          <w:szCs w:val="24"/>
          <w:rtl/>
        </w:rPr>
      </w:pPr>
      <w:r w:rsidRPr="007E4407">
        <w:rPr>
          <w:rFonts w:ascii="Simplified Arabic" w:hAnsi="Simplified Arabic" w:cs="Simplified Arabic" w:hint="cs"/>
          <w:bCs/>
          <w:color w:val="2B2B00"/>
          <w:sz w:val="24"/>
          <w:szCs w:val="24"/>
          <w:rtl/>
        </w:rPr>
        <w:t>ب-</w:t>
      </w:r>
      <w:r w:rsidRPr="007E4407">
        <w:rPr>
          <w:rFonts w:ascii="Simplified Arabic" w:hAnsi="Simplified Arabic" w:cs="Simplified Arabic"/>
          <w:bCs/>
          <w:color w:val="2B2B00"/>
          <w:sz w:val="24"/>
          <w:szCs w:val="24"/>
          <w:rtl/>
        </w:rPr>
        <w:t>البحوث المنشورة في الدوريات العلمية</w:t>
      </w:r>
    </w:p>
    <w:p w14:paraId="5B3D7938"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أيمن إبراهيم الدسوقي، “التحوط الاستراتيجي في الشرق الأوسط”، مجلة السياسة الدولية، مركز الأهرام للدراسات السياسية والاستراتيجية، العدد (215)، (القاهرة، 2019).</w:t>
      </w:r>
    </w:p>
    <w:p w14:paraId="6060483D" w14:textId="77777777" w:rsidR="006C386A"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lastRenderedPageBreak/>
        <w:t>بلخيرات حوسين، “الحرب الروسية الأوكرانية: الأبعاد التفسيرية على ضوء المنظورات الكبرى في العلاقات الدولية”، مجلة الحقوق والعلوم الإنسانية، العدد (15)، (الجزائر، 2022</w:t>
      </w:r>
      <w:r w:rsidRPr="007E4407">
        <w:rPr>
          <w:rFonts w:ascii="Simplified Arabic" w:hAnsi="Simplified Arabic" w:cs="Simplified Arabic" w:hint="cs"/>
          <w:b/>
          <w:color w:val="2B2B00"/>
          <w:sz w:val="24"/>
          <w:szCs w:val="24"/>
          <w:rtl/>
        </w:rPr>
        <w:t>).</w:t>
      </w:r>
    </w:p>
    <w:p w14:paraId="68C02ADE"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جديدة خميس، “النظام الدولي في ظل التحولات الجيواستراتيجية الراهنة”، مجلة المفكر، كلية الحقوق والعلوم السياسية، جامعة محمد خيضر بسكرة، العدد (11)، (الجزائر، 2018).</w:t>
      </w:r>
    </w:p>
    <w:p w14:paraId="2F397744"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حناش إلياس، وبوزرب خير الدين، “أثر هيمنة الولايات المتحدة على النظام المالي العالمي بعد الأزمة المالية العالمية 2008: أي مفارقة؟”، مجلة أوراق اقتصادية، كلية العلوم الاقتصادية والتجارية وعلوم التسيير، جامعة محمد الصديق بن يحيى بجيجل، العدد (1)، (الجزائر، 2017).</w:t>
      </w:r>
    </w:p>
    <w:p w14:paraId="4AA145C4"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رغد البهي، “الصعود الصيني ومستقبل الهيمنة الأمريكية على النظام الدولي”، مجلة السياسة الدولية، المجلد (54)، العدد (214)، (القاهرة، 2018).</w:t>
      </w:r>
    </w:p>
    <w:p w14:paraId="27FE56C8" w14:textId="77777777" w:rsidR="006C386A"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زاوي رابح، “جيوبولتيك الطاقة العالمي: كيف يرسم النفط حدود العالم الجديدة”، مجلة آراء حول الخليج، مركز الخليج للأبحاث، العدد (137)، (الرياض، 2019)</w:t>
      </w:r>
      <w:r>
        <w:rPr>
          <w:rFonts w:ascii="Simplified Arabic" w:hAnsi="Simplified Arabic" w:cs="Simplified Arabic" w:hint="cs"/>
          <w:b/>
          <w:color w:val="2B2B00"/>
          <w:sz w:val="24"/>
          <w:szCs w:val="24"/>
          <w:rtl/>
        </w:rPr>
        <w:t>.</w:t>
      </w:r>
    </w:p>
    <w:p w14:paraId="635403AE"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tl/>
        </w:rPr>
      </w:pPr>
      <w:r w:rsidRPr="006234BC">
        <w:rPr>
          <w:rFonts w:ascii="Simplified Arabic" w:hAnsi="Simplified Arabic" w:cs="Simplified Arabic"/>
          <w:b/>
          <w:color w:val="2B2B00"/>
          <w:sz w:val="24"/>
          <w:szCs w:val="24"/>
          <w:rtl/>
        </w:rPr>
        <w:t>سامي السلامي، “ترامب والحلفاء: تعظيم المكاسب الأمريكية”، مجلة السياسة الدولية، مؤسسة الأهرام للدراسات السياسية والاستراتيجية، السنة الخامسة والخمسون، العدد (215)، (القاهرة، يناير 2019).</w:t>
      </w:r>
    </w:p>
    <w:p w14:paraId="291E1FED"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سعد محيو، “القوى الكبرى والنظام العالمي الجديد”، مجلة شؤون الأوسط، مركز الدراسات الاستراتيجية، العدد (147)، (عمان، 2016).</w:t>
      </w:r>
    </w:p>
    <w:p w14:paraId="03BB884A"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سليم قسوم، “نظريات انتقال القوة والتغيير السلمي: هل سيكون صعود الصين سلمياً؟”، المجلة الجزائرية للأمن والتنمية، جامعة الحاج لخضر باتنة، العدد (13)، (الجزائر، 2018).</w:t>
      </w:r>
    </w:p>
    <w:p w14:paraId="4C683368"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علاء عبد الحفيظ، “مستقبل النظام الدولي بين المحافظة والمراجعة والتدمير”، مجلة شؤون الأوسط، مركز الدراسات الاستراتيجية، العدد (153)، (بيروت، 2016).</w:t>
      </w:r>
    </w:p>
    <w:p w14:paraId="54890348"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علي فارس حميد، “مكانة التحالفات والشراكات الاستراتيجية في ضوء توجهات دونالد ترامب: رؤية استراتيجية”، مجلة أبحاث استراتيجية، مركز بلادي للدراسات والأبحاث الاستراتيجية، العدد (14)، (بغداد، 2017).</w:t>
      </w:r>
    </w:p>
    <w:p w14:paraId="274FCD94"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فهد مزبان خزار، “المستقبل الجيوبولتيكي لدور الصين في النظام العالمي: رؤية تحليلية”، مجلة أبحاث البصرة للعلوم الإنسانية، العدد (1)، جامعة البصرة، (2015).</w:t>
      </w:r>
    </w:p>
    <w:p w14:paraId="3B8E7A3D" w14:textId="77777777" w:rsidR="006C386A" w:rsidRPr="007E4407" w:rsidRDefault="006C386A" w:rsidP="00700F0B">
      <w:pPr>
        <w:pStyle w:val="af9"/>
        <w:numPr>
          <w:ilvl w:val="0"/>
          <w:numId w:val="8"/>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7E4407">
        <w:rPr>
          <w:rFonts w:ascii="Simplified Arabic" w:hAnsi="Simplified Arabic" w:cs="Simplified Arabic"/>
          <w:b/>
          <w:color w:val="2B2B00"/>
          <w:sz w:val="24"/>
          <w:szCs w:val="24"/>
          <w:rtl/>
        </w:rPr>
        <w:t>وحيد عبد المجيد، “ترامبية وبوتينية: نزعات شعبوية تجتاح العالم”، مجلة السياسة الدولية، مركز الأهرام للدراسات السياسية والاستراتيجية، العدد (207)، (القاهرة، 2017).</w:t>
      </w:r>
    </w:p>
    <w:p w14:paraId="21664F33" w14:textId="79822208" w:rsidR="00004272" w:rsidRDefault="007E4407" w:rsidP="00700F0B">
      <w:pPr>
        <w:tabs>
          <w:tab w:val="left" w:pos="146"/>
          <w:tab w:val="left" w:pos="429"/>
        </w:tabs>
        <w:bidi/>
        <w:spacing w:after="0" w:line="240" w:lineRule="auto"/>
        <w:ind w:left="4"/>
        <w:jc w:val="both"/>
        <w:rPr>
          <w:rFonts w:ascii="Simplified Arabic" w:hAnsi="Simplified Arabic" w:cs="Simplified Arabic"/>
          <w:bCs/>
          <w:color w:val="2B2B00"/>
          <w:sz w:val="28"/>
          <w:szCs w:val="28"/>
          <w:rtl/>
        </w:rPr>
      </w:pPr>
      <w:r w:rsidRPr="007E4407">
        <w:rPr>
          <w:rFonts w:ascii="Simplified Arabic" w:hAnsi="Simplified Arabic" w:cs="Simplified Arabic" w:hint="cs"/>
          <w:bCs/>
          <w:color w:val="2B2B00"/>
          <w:sz w:val="28"/>
          <w:szCs w:val="28"/>
          <w:rtl/>
        </w:rPr>
        <w:t>ج-</w:t>
      </w:r>
      <w:r w:rsidRPr="007E4407">
        <w:rPr>
          <w:rFonts w:ascii="Simplified Arabic" w:hAnsi="Simplified Arabic" w:cs="Simplified Arabic"/>
          <w:bCs/>
          <w:color w:val="2B2B00"/>
          <w:sz w:val="28"/>
          <w:szCs w:val="28"/>
          <w:rtl/>
        </w:rPr>
        <w:t>البحوث المنشورة في الكتب</w:t>
      </w:r>
    </w:p>
    <w:p w14:paraId="106092CE" w14:textId="5C961AD5" w:rsidR="007E4407" w:rsidRPr="007E4407" w:rsidRDefault="007E4407" w:rsidP="00700F0B">
      <w:pPr>
        <w:pStyle w:val="af9"/>
        <w:numPr>
          <w:ilvl w:val="0"/>
          <w:numId w:val="9"/>
        </w:numPr>
        <w:tabs>
          <w:tab w:val="left" w:pos="146"/>
          <w:tab w:val="left" w:pos="429"/>
        </w:tabs>
        <w:bidi/>
        <w:spacing w:after="0" w:line="240" w:lineRule="auto"/>
        <w:ind w:left="4" w:firstLine="0"/>
        <w:jc w:val="both"/>
        <w:rPr>
          <w:rFonts w:ascii="Simplified Arabic" w:hAnsi="Simplified Arabic" w:cs="Simplified Arabic"/>
          <w:b/>
          <w:color w:val="2B2B00"/>
          <w:sz w:val="24"/>
          <w:szCs w:val="24"/>
          <w:rtl/>
        </w:rPr>
      </w:pPr>
      <w:r w:rsidRPr="007E4407">
        <w:rPr>
          <w:rFonts w:ascii="Simplified Arabic" w:hAnsi="Simplified Arabic" w:cs="Simplified Arabic"/>
          <w:b/>
          <w:color w:val="2B2B00"/>
          <w:sz w:val="24"/>
          <w:szCs w:val="24"/>
          <w:rtl/>
        </w:rPr>
        <w:t>فرانز أوسينجا، وجوليان ليندلي، “قيادة المنظمات العسكرية في مجتمع خطر: رسم خريطة التعقيدات الاستراتيجية الجديدة”، في: جوزيف سويترز وآخرون (محررون)، إدارة المؤسسات العسكرية: النظرية والتطبيق، (أبوظبي: مركز الإمارات للدراسات والبحوث الاستراتيجية، 2016).</w:t>
      </w:r>
    </w:p>
    <w:p w14:paraId="6CF90C33" w14:textId="51CCD1A7" w:rsidR="00004272" w:rsidRDefault="007E4407" w:rsidP="00700F0B">
      <w:pPr>
        <w:tabs>
          <w:tab w:val="left" w:pos="146"/>
          <w:tab w:val="left" w:pos="429"/>
        </w:tabs>
        <w:bidi/>
        <w:spacing w:after="0" w:line="240" w:lineRule="auto"/>
        <w:ind w:left="4"/>
        <w:jc w:val="both"/>
        <w:rPr>
          <w:rFonts w:ascii="Simplified Arabic" w:hAnsi="Simplified Arabic" w:cs="Simplified Arabic"/>
          <w:bCs/>
          <w:color w:val="2B2B00"/>
          <w:sz w:val="28"/>
          <w:szCs w:val="28"/>
          <w:rtl/>
        </w:rPr>
      </w:pPr>
      <w:r w:rsidRPr="007E4407">
        <w:rPr>
          <w:rFonts w:ascii="Simplified Arabic" w:hAnsi="Simplified Arabic" w:cs="Simplified Arabic" w:hint="cs"/>
          <w:bCs/>
          <w:color w:val="2B2B00"/>
          <w:sz w:val="28"/>
          <w:szCs w:val="28"/>
          <w:rtl/>
        </w:rPr>
        <w:t>د-</w:t>
      </w:r>
      <w:r w:rsidRPr="007E4407">
        <w:rPr>
          <w:rFonts w:ascii="Simplified Arabic" w:hAnsi="Simplified Arabic" w:cs="Simplified Arabic"/>
          <w:bCs/>
          <w:color w:val="2B2B00"/>
          <w:sz w:val="28"/>
          <w:szCs w:val="28"/>
          <w:rtl/>
        </w:rPr>
        <w:t>الصحف</w:t>
      </w:r>
    </w:p>
    <w:p w14:paraId="3993C80A" w14:textId="72BB6C98" w:rsidR="007E4407" w:rsidRPr="007E4407" w:rsidRDefault="007E4407" w:rsidP="00700F0B">
      <w:pPr>
        <w:pStyle w:val="af9"/>
        <w:numPr>
          <w:ilvl w:val="0"/>
          <w:numId w:val="10"/>
        </w:numPr>
        <w:tabs>
          <w:tab w:val="left" w:pos="146"/>
          <w:tab w:val="left" w:pos="429"/>
        </w:tabs>
        <w:bidi/>
        <w:spacing w:after="0" w:line="240" w:lineRule="auto"/>
        <w:ind w:left="4" w:firstLine="0"/>
        <w:jc w:val="both"/>
        <w:rPr>
          <w:rFonts w:ascii="Simplified Arabic" w:hAnsi="Simplified Arabic" w:cs="Simplified Arabic"/>
          <w:b/>
          <w:color w:val="2B2B00"/>
          <w:sz w:val="24"/>
          <w:szCs w:val="24"/>
          <w:rtl/>
        </w:rPr>
      </w:pPr>
      <w:r w:rsidRPr="007E4407">
        <w:rPr>
          <w:rFonts w:ascii="Simplified Arabic" w:hAnsi="Simplified Arabic" w:cs="Simplified Arabic"/>
          <w:b/>
          <w:color w:val="2B2B00"/>
          <w:sz w:val="24"/>
          <w:szCs w:val="24"/>
          <w:rtl/>
        </w:rPr>
        <w:t>خطار أبو دياب، “الناتو–روسيا–الصين: مناورات استعراضية أم حرب باردة جديدة”، صحيفة العرب اليومية، العدد (11137)، (لندن، 2018)</w:t>
      </w:r>
      <w:r>
        <w:rPr>
          <w:rFonts w:ascii="Simplified Arabic" w:hAnsi="Simplified Arabic" w:cs="Simplified Arabic" w:hint="cs"/>
          <w:b/>
          <w:color w:val="2B2B00"/>
          <w:sz w:val="24"/>
          <w:szCs w:val="24"/>
          <w:rtl/>
        </w:rPr>
        <w:t>.</w:t>
      </w:r>
    </w:p>
    <w:p w14:paraId="2955F4F8" w14:textId="4A2BEA5D" w:rsidR="00004272" w:rsidRDefault="007E4407" w:rsidP="00700F0B">
      <w:pPr>
        <w:tabs>
          <w:tab w:val="left" w:pos="146"/>
          <w:tab w:val="left" w:pos="429"/>
        </w:tabs>
        <w:bidi/>
        <w:spacing w:after="0" w:line="240" w:lineRule="auto"/>
        <w:ind w:left="4"/>
        <w:jc w:val="both"/>
        <w:rPr>
          <w:rFonts w:ascii="Simplified Arabic" w:hAnsi="Simplified Arabic" w:cs="Simplified Arabic"/>
          <w:bCs/>
          <w:color w:val="2B2B00"/>
          <w:sz w:val="28"/>
          <w:szCs w:val="28"/>
          <w:rtl/>
        </w:rPr>
      </w:pPr>
      <w:r w:rsidRPr="007E4407">
        <w:rPr>
          <w:rFonts w:ascii="Simplified Arabic" w:hAnsi="Simplified Arabic" w:cs="Simplified Arabic" w:hint="cs"/>
          <w:bCs/>
          <w:color w:val="2B2B00"/>
          <w:sz w:val="28"/>
          <w:szCs w:val="28"/>
          <w:rtl/>
        </w:rPr>
        <w:lastRenderedPageBreak/>
        <w:t>ه-التقارير والملحقات البحثية</w:t>
      </w:r>
    </w:p>
    <w:p w14:paraId="5DA1BCCE" w14:textId="77777777" w:rsidR="006C386A" w:rsidRPr="00FE2B1A" w:rsidRDefault="006C386A" w:rsidP="00700F0B">
      <w:pPr>
        <w:pStyle w:val="af9"/>
        <w:numPr>
          <w:ilvl w:val="0"/>
          <w:numId w:val="11"/>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حسين إسماعيل، “أولوية الاقتصاد: انعكاسات تحولات نمط التنمية على آفاق الصعود الصيني”، ملحق تحولات استراتيجية، مجلة السياسة الدولية، مركز الأهرام للدراسات السياسية والاستراتيجية، العدد (217)، (القاهرة، 2019).</w:t>
      </w:r>
    </w:p>
    <w:p w14:paraId="20D51516" w14:textId="77777777" w:rsidR="006C386A" w:rsidRPr="00FE2B1A" w:rsidRDefault="006C386A" w:rsidP="00700F0B">
      <w:pPr>
        <w:pStyle w:val="af9"/>
        <w:numPr>
          <w:ilvl w:val="0"/>
          <w:numId w:val="11"/>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علي صلاح (محرر)، “مشروع الحزام والطريق: كيف تربط الصين اقتصادها بالعالم الخارجي؟”، ملحق تقرير المستقبل، مجلة اتجاهات الأحداث، مركز المستقبل للأبحاث والدراسات المتقدمة، العدد (26)، (</w:t>
      </w:r>
      <w:r w:rsidRPr="00FE2B1A">
        <w:rPr>
          <w:rFonts w:ascii="Simplified Arabic" w:hAnsi="Simplified Arabic" w:cs="Simplified Arabic" w:hint="cs"/>
          <w:b/>
          <w:color w:val="2B2B00"/>
          <w:sz w:val="24"/>
          <w:szCs w:val="24"/>
          <w:rtl/>
        </w:rPr>
        <w:t>أبو ظب</w:t>
      </w:r>
      <w:r w:rsidRPr="00FE2B1A">
        <w:rPr>
          <w:rFonts w:ascii="Simplified Arabic" w:hAnsi="Simplified Arabic" w:cs="Simplified Arabic" w:hint="eastAsia"/>
          <w:b/>
          <w:color w:val="2B2B00"/>
          <w:sz w:val="24"/>
          <w:szCs w:val="24"/>
          <w:rtl/>
        </w:rPr>
        <w:t>ي</w:t>
      </w:r>
      <w:r w:rsidRPr="00FE2B1A">
        <w:rPr>
          <w:rFonts w:ascii="Simplified Arabic" w:hAnsi="Simplified Arabic" w:cs="Simplified Arabic"/>
          <w:b/>
          <w:color w:val="2B2B00"/>
          <w:sz w:val="24"/>
          <w:szCs w:val="24"/>
          <w:rtl/>
        </w:rPr>
        <w:t>، 2018).</w:t>
      </w:r>
    </w:p>
    <w:p w14:paraId="2996B633" w14:textId="77777777" w:rsidR="006C386A" w:rsidRPr="00FE2B1A" w:rsidRDefault="006C386A" w:rsidP="00700F0B">
      <w:pPr>
        <w:pStyle w:val="af9"/>
        <w:numPr>
          <w:ilvl w:val="0"/>
          <w:numId w:val="11"/>
        </w:numPr>
        <w:tabs>
          <w:tab w:val="left" w:pos="146"/>
          <w:tab w:val="left" w:pos="429"/>
        </w:tabs>
        <w:bidi/>
        <w:spacing w:after="0" w:line="240" w:lineRule="auto"/>
        <w:ind w:left="4" w:firstLine="0"/>
        <w:jc w:val="both"/>
        <w:rPr>
          <w:rFonts w:ascii="Simplified Arabic" w:hAnsi="Simplified Arabic" w:cs="Simplified Arabic"/>
          <w:b/>
          <w:color w:val="2B2B00"/>
          <w:sz w:val="24"/>
          <w:szCs w:val="24"/>
          <w:rtl/>
        </w:rPr>
      </w:pPr>
      <w:r w:rsidRPr="00FE2B1A">
        <w:rPr>
          <w:rFonts w:ascii="Simplified Arabic" w:hAnsi="Simplified Arabic" w:cs="Simplified Arabic"/>
          <w:b/>
          <w:color w:val="2B2B00"/>
          <w:sz w:val="24"/>
          <w:szCs w:val="24"/>
          <w:rtl/>
        </w:rPr>
        <w:t>عمرو عبد العاطي، “ست رؤى: أي عالم نعيش فيه؟”، مجلة السياسة الدولية، مركز الأهرام للدراسات السياسية والاستراتيجية، العدد (214)، (القاهرة، 2018)</w:t>
      </w:r>
      <w:r>
        <w:rPr>
          <w:rFonts w:ascii="Simplified Arabic" w:hAnsi="Simplified Arabic" w:cs="Simplified Arabic" w:hint="cs"/>
          <w:b/>
          <w:color w:val="2B2B00"/>
          <w:sz w:val="24"/>
          <w:szCs w:val="24"/>
          <w:rtl/>
        </w:rPr>
        <w:t>.</w:t>
      </w:r>
    </w:p>
    <w:p w14:paraId="15D887C4" w14:textId="77777777" w:rsidR="006C386A" w:rsidRPr="00FE2B1A" w:rsidRDefault="006C386A" w:rsidP="00700F0B">
      <w:pPr>
        <w:pStyle w:val="af9"/>
        <w:numPr>
          <w:ilvl w:val="0"/>
          <w:numId w:val="11"/>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محمد فايز فرحات، “الحزام والطريق: هل يتجنب الصعود الصيني مثالب التدخل الغربي؟”، ملحق تحولات استراتيجية، مجلة السياسة الدولية، مركز الأهرام للدراسات السياسية والاستراتيجية، العدد (214)، (القاهرة، 2018).</w:t>
      </w:r>
    </w:p>
    <w:p w14:paraId="61A38C0F" w14:textId="6EBFB651" w:rsidR="00004272" w:rsidRDefault="00FE2B1A" w:rsidP="00700F0B">
      <w:pPr>
        <w:tabs>
          <w:tab w:val="left" w:pos="146"/>
          <w:tab w:val="left" w:pos="429"/>
        </w:tabs>
        <w:bidi/>
        <w:spacing w:after="0" w:line="240" w:lineRule="auto"/>
        <w:ind w:left="4"/>
        <w:jc w:val="both"/>
        <w:rPr>
          <w:rFonts w:ascii="Simplified Arabic" w:hAnsi="Simplified Arabic" w:cs="Simplified Arabic"/>
          <w:bCs/>
          <w:color w:val="2B2B00"/>
          <w:sz w:val="28"/>
          <w:szCs w:val="28"/>
          <w:rtl/>
        </w:rPr>
      </w:pPr>
      <w:r w:rsidRPr="00FE2B1A">
        <w:rPr>
          <w:rFonts w:ascii="Simplified Arabic" w:hAnsi="Simplified Arabic" w:cs="Simplified Arabic" w:hint="cs"/>
          <w:bCs/>
          <w:color w:val="2B2B00"/>
          <w:sz w:val="28"/>
          <w:szCs w:val="28"/>
          <w:rtl/>
        </w:rPr>
        <w:t>و-المصادر</w:t>
      </w:r>
      <w:r w:rsidRPr="00FE2B1A">
        <w:rPr>
          <w:rFonts w:ascii="Simplified Arabic" w:hAnsi="Simplified Arabic" w:cs="Simplified Arabic"/>
          <w:bCs/>
          <w:color w:val="2B2B00"/>
          <w:sz w:val="28"/>
          <w:szCs w:val="28"/>
          <w:rtl/>
        </w:rPr>
        <w:t xml:space="preserve"> الإلكترونية</w:t>
      </w:r>
    </w:p>
    <w:p w14:paraId="50EE5D08" w14:textId="1DD294D6" w:rsidR="00FE2B1A" w:rsidRPr="00FE2B1A" w:rsidRDefault="00FE2B1A" w:rsidP="00700F0B">
      <w:pPr>
        <w:pStyle w:val="af9"/>
        <w:numPr>
          <w:ilvl w:val="0"/>
          <w:numId w:val="12"/>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 xml:space="preserve">جون ميرشايمر، القومية المضادة: كيف فشلت الليبرالية الأمريكية في تصدير نموذجها للخارج، عرض باسم راشد، مركز المستقبل للأبحاث والدراسات، (أبوظبي، 2018)، شبكة المعلومات الدولية: </w:t>
      </w:r>
      <w:r w:rsidRPr="00FE2B1A">
        <w:rPr>
          <w:rFonts w:ascii="Simplified Arabic" w:hAnsi="Simplified Arabic" w:cs="Simplified Arabic"/>
          <w:b/>
          <w:color w:val="2B2B00"/>
          <w:sz w:val="24"/>
          <w:szCs w:val="24"/>
        </w:rPr>
        <w:t>https://futureuae.com (</w:t>
      </w:r>
      <w:hyperlink r:id="rId17" w:history="1">
        <w:r w:rsidRPr="00FE2B1A">
          <w:rPr>
            <w:rStyle w:val="Hyperlink"/>
            <w:rFonts w:ascii="Simplified Arabic" w:hAnsi="Simplified Arabic" w:cs="Simplified Arabic"/>
            <w:b/>
            <w:sz w:val="24"/>
            <w:szCs w:val="24"/>
          </w:rPr>
          <w:t>https://futureuae.com/</w:t>
        </w:r>
      </w:hyperlink>
      <w:r w:rsidRPr="00FE2B1A">
        <w:rPr>
          <w:rFonts w:ascii="Simplified Arabic" w:hAnsi="Simplified Arabic" w:cs="Simplified Arabic"/>
          <w:b/>
          <w:color w:val="2B2B00"/>
          <w:sz w:val="24"/>
          <w:szCs w:val="24"/>
        </w:rPr>
        <w:t>)</w:t>
      </w:r>
      <w:r w:rsidRPr="00FE2B1A">
        <w:rPr>
          <w:rFonts w:ascii="Simplified Arabic" w:hAnsi="Simplified Arabic" w:cs="Simplified Arabic"/>
          <w:b/>
          <w:color w:val="2B2B00"/>
          <w:sz w:val="24"/>
          <w:szCs w:val="24"/>
          <w:rtl/>
        </w:rPr>
        <w:t>.</w:t>
      </w:r>
    </w:p>
    <w:p w14:paraId="1E69D6E7" w14:textId="54629FC4" w:rsidR="00FE2B1A" w:rsidRPr="00FE2B1A" w:rsidRDefault="00FE2B1A" w:rsidP="00700F0B">
      <w:pPr>
        <w:pStyle w:val="af9"/>
        <w:numPr>
          <w:ilvl w:val="0"/>
          <w:numId w:val="12"/>
        </w:numPr>
        <w:tabs>
          <w:tab w:val="left" w:pos="146"/>
          <w:tab w:val="left" w:pos="429"/>
        </w:tabs>
        <w:bidi/>
        <w:spacing w:after="0" w:line="240" w:lineRule="auto"/>
        <w:ind w:left="4" w:firstLine="0"/>
        <w:jc w:val="both"/>
        <w:rPr>
          <w:rFonts w:ascii="Simplified Arabic" w:hAnsi="Simplified Arabic" w:cs="Simplified Arabic"/>
          <w:b/>
          <w:color w:val="2B2B00"/>
          <w:sz w:val="24"/>
          <w:szCs w:val="24"/>
        </w:rPr>
      </w:pPr>
      <w:r w:rsidRPr="00FE2B1A">
        <w:rPr>
          <w:rFonts w:ascii="Simplified Arabic" w:hAnsi="Simplified Arabic" w:cs="Simplified Arabic"/>
          <w:b/>
          <w:color w:val="2B2B00"/>
          <w:sz w:val="24"/>
          <w:szCs w:val="24"/>
          <w:rtl/>
        </w:rPr>
        <w:t xml:space="preserve">جمانة مناصرة، جدل حول مستقبل النظام العالمي، مركز المسبار للدراسات والبحوث، (دبي، 19/8/2018)، شبكة المعلومات الدولية: </w:t>
      </w:r>
      <w:r w:rsidRPr="00FE2B1A">
        <w:rPr>
          <w:rFonts w:ascii="Simplified Arabic" w:hAnsi="Simplified Arabic" w:cs="Simplified Arabic"/>
          <w:b/>
          <w:color w:val="2B2B00"/>
          <w:sz w:val="24"/>
          <w:szCs w:val="24"/>
        </w:rPr>
        <w:t>https://www.almesbar.net (</w:t>
      </w:r>
      <w:hyperlink r:id="rId18" w:history="1">
        <w:r w:rsidRPr="00FE2B1A">
          <w:rPr>
            <w:rStyle w:val="Hyperlink"/>
            <w:rFonts w:ascii="Simplified Arabic" w:hAnsi="Simplified Arabic" w:cs="Simplified Arabic"/>
            <w:b/>
            <w:sz w:val="24"/>
            <w:szCs w:val="24"/>
          </w:rPr>
          <w:t>https://www.almesbar.net/</w:t>
        </w:r>
      </w:hyperlink>
      <w:r w:rsidRPr="00FE2B1A">
        <w:rPr>
          <w:rFonts w:ascii="Simplified Arabic" w:hAnsi="Simplified Arabic" w:cs="Simplified Arabic"/>
          <w:b/>
          <w:color w:val="2B2B00"/>
          <w:sz w:val="24"/>
          <w:szCs w:val="24"/>
        </w:rPr>
        <w:t>)</w:t>
      </w:r>
      <w:r w:rsidRPr="00FE2B1A">
        <w:rPr>
          <w:rFonts w:ascii="Simplified Arabic" w:hAnsi="Simplified Arabic" w:cs="Simplified Arabic"/>
          <w:b/>
          <w:color w:val="2B2B00"/>
          <w:sz w:val="24"/>
          <w:szCs w:val="24"/>
          <w:rtl/>
        </w:rPr>
        <w:t>.</w:t>
      </w:r>
    </w:p>
    <w:p w14:paraId="62F6FE94" w14:textId="0B4A56FF" w:rsidR="00FE2B1A" w:rsidRDefault="00FE2B1A" w:rsidP="00700F0B">
      <w:pPr>
        <w:pStyle w:val="af9"/>
        <w:numPr>
          <w:ilvl w:val="0"/>
          <w:numId w:val="12"/>
        </w:numPr>
        <w:tabs>
          <w:tab w:val="left" w:pos="146"/>
          <w:tab w:val="left" w:pos="429"/>
        </w:tabs>
        <w:bidi/>
        <w:spacing w:after="0" w:line="240" w:lineRule="auto"/>
        <w:ind w:left="4" w:firstLine="0"/>
        <w:jc w:val="both"/>
        <w:rPr>
          <w:rFonts w:ascii="Simplified Arabic" w:hAnsi="Simplified Arabic" w:cs="Simplified Arabic"/>
          <w:bCs/>
          <w:color w:val="2B2B00"/>
          <w:sz w:val="28"/>
          <w:szCs w:val="28"/>
        </w:rPr>
      </w:pPr>
      <w:r w:rsidRPr="00FE2B1A">
        <w:rPr>
          <w:rFonts w:ascii="Simplified Arabic" w:hAnsi="Simplified Arabic" w:cs="Simplified Arabic"/>
          <w:b/>
          <w:color w:val="2B2B00"/>
          <w:sz w:val="24"/>
          <w:szCs w:val="24"/>
          <w:rtl/>
        </w:rPr>
        <w:t xml:space="preserve">علي صلاح، “متلازمة الصين: هل حان الوقت لتغيير نموذج الإنتاج الرخيص في بكين؟”، مركز المستقبل للأبحاث والدراسات المتقدمة، (أبوظبي، 16/1/2019)، شبكة المعلومات الدولية: </w:t>
      </w:r>
      <w:r w:rsidRPr="00FE2B1A">
        <w:rPr>
          <w:rFonts w:ascii="Simplified Arabic" w:hAnsi="Simplified Arabic" w:cs="Simplified Arabic"/>
          <w:b/>
          <w:color w:val="2B2B00"/>
          <w:sz w:val="24"/>
          <w:szCs w:val="24"/>
        </w:rPr>
        <w:t>https://futureuae.com (</w:t>
      </w:r>
      <w:hyperlink r:id="rId19" w:history="1">
        <w:r w:rsidRPr="00FE2B1A">
          <w:rPr>
            <w:rStyle w:val="Hyperlink"/>
            <w:rFonts w:ascii="Simplified Arabic" w:hAnsi="Simplified Arabic" w:cs="Simplified Arabic"/>
            <w:b/>
            <w:sz w:val="24"/>
            <w:szCs w:val="24"/>
          </w:rPr>
          <w:t>https://futureuae.com/</w:t>
        </w:r>
      </w:hyperlink>
      <w:r w:rsidRPr="00FE2B1A">
        <w:rPr>
          <w:rFonts w:ascii="Simplified Arabic" w:hAnsi="Simplified Arabic" w:cs="Simplified Arabic"/>
          <w:b/>
          <w:color w:val="2B2B00"/>
          <w:sz w:val="24"/>
          <w:szCs w:val="24"/>
        </w:rPr>
        <w:t>)</w:t>
      </w:r>
      <w:r w:rsidRPr="00FE2B1A">
        <w:rPr>
          <w:rFonts w:ascii="Simplified Arabic" w:hAnsi="Simplified Arabic" w:cs="Simplified Arabic"/>
          <w:bCs/>
          <w:color w:val="2B2B00"/>
          <w:sz w:val="28"/>
          <w:szCs w:val="28"/>
          <w:rtl/>
        </w:rPr>
        <w:t>.</w:t>
      </w:r>
    </w:p>
    <w:p w14:paraId="4BC23604" w14:textId="33D76E38" w:rsidR="00FE2B1A" w:rsidRPr="00FE2B1A" w:rsidRDefault="00FE2B1A" w:rsidP="00FE2B1A">
      <w:pPr>
        <w:bidi/>
        <w:spacing w:after="0" w:line="240" w:lineRule="auto"/>
        <w:jc w:val="both"/>
        <w:rPr>
          <w:rFonts w:ascii="Simplified Arabic" w:hAnsi="Simplified Arabic" w:cs="Simplified Arabic" w:hint="cs"/>
          <w:bCs/>
          <w:color w:val="2B2B00"/>
          <w:sz w:val="28"/>
          <w:szCs w:val="28"/>
          <w:rtl/>
          <w:lang w:bidi="ar-IQ"/>
        </w:rPr>
      </w:pPr>
      <w:r>
        <w:rPr>
          <w:rFonts w:ascii="Simplified Arabic" w:hAnsi="Simplified Arabic" w:cs="Simplified Arabic" w:hint="cs"/>
          <w:bCs/>
          <w:color w:val="2B2B00"/>
          <w:sz w:val="28"/>
          <w:szCs w:val="28"/>
          <w:rtl/>
        </w:rPr>
        <w:t>ثانياً: المصاد</w:t>
      </w:r>
      <w:r>
        <w:rPr>
          <w:rFonts w:ascii="Simplified Arabic" w:hAnsi="Simplified Arabic" w:cs="Simplified Arabic" w:hint="eastAsia"/>
          <w:bCs/>
          <w:color w:val="2B2B00"/>
          <w:sz w:val="28"/>
          <w:szCs w:val="28"/>
          <w:rtl/>
        </w:rPr>
        <w:t>ر</w:t>
      </w:r>
      <w:r>
        <w:rPr>
          <w:rFonts w:ascii="Simplified Arabic" w:hAnsi="Simplified Arabic" w:cs="Simplified Arabic" w:hint="cs"/>
          <w:bCs/>
          <w:color w:val="2B2B00"/>
          <w:sz w:val="28"/>
          <w:szCs w:val="28"/>
          <w:rtl/>
        </w:rPr>
        <w:t xml:space="preserve"> والمراجع الاجنبية</w:t>
      </w:r>
    </w:p>
    <w:p w14:paraId="129AD227" w14:textId="51D43606" w:rsidR="00FE2B1A" w:rsidRPr="00700F0B" w:rsidRDefault="00FE2B1A" w:rsidP="00700F0B">
      <w:pPr>
        <w:pStyle w:val="af9"/>
        <w:numPr>
          <w:ilvl w:val="0"/>
          <w:numId w:val="13"/>
        </w:numPr>
        <w:tabs>
          <w:tab w:val="right" w:pos="142"/>
          <w:tab w:val="right" w:pos="284"/>
        </w:tabs>
        <w:spacing w:after="0" w:line="240" w:lineRule="auto"/>
        <w:ind w:left="0" w:firstLine="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t>Books</w:t>
      </w:r>
    </w:p>
    <w:p w14:paraId="0CA36A32" w14:textId="77777777" w:rsidR="006C386A" w:rsidRPr="00700F0B" w:rsidRDefault="006C386A" w:rsidP="00700F0B">
      <w:pPr>
        <w:pStyle w:val="af9"/>
        <w:numPr>
          <w:ilvl w:val="0"/>
          <w:numId w:val="14"/>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David C. Gompert and Hans Binnendijk, The Power to Coerce: Countering Adversaries Without Going to War, RAND Corporation, United States, 2016.</w:t>
      </w:r>
    </w:p>
    <w:p w14:paraId="742DBE0D" w14:textId="77777777" w:rsidR="006C386A" w:rsidRPr="00700F0B" w:rsidRDefault="006C386A" w:rsidP="00700F0B">
      <w:pPr>
        <w:pStyle w:val="af9"/>
        <w:numPr>
          <w:ilvl w:val="0"/>
          <w:numId w:val="14"/>
        </w:numPr>
        <w:tabs>
          <w:tab w:val="right" w:pos="142"/>
          <w:tab w:val="right" w:pos="284"/>
        </w:tabs>
        <w:spacing w:after="0" w:line="240" w:lineRule="auto"/>
        <w:ind w:left="0" w:firstLine="0"/>
        <w:jc w:val="both"/>
        <w:rPr>
          <w:rFonts w:asciiTheme="majorBidi" w:hAnsiTheme="majorBidi" w:cstheme="majorBidi"/>
          <w:bCs/>
          <w:color w:val="2B2B00"/>
          <w:sz w:val="24"/>
          <w:szCs w:val="24"/>
          <w:rtl/>
          <w:lang w:bidi="ar-IQ"/>
        </w:rPr>
      </w:pPr>
      <w:r w:rsidRPr="00700F0B">
        <w:rPr>
          <w:rFonts w:asciiTheme="majorBidi" w:hAnsiTheme="majorBidi" w:cstheme="majorBidi"/>
          <w:bCs/>
          <w:color w:val="2B2B00"/>
          <w:sz w:val="24"/>
          <w:szCs w:val="24"/>
          <w:lang w:bidi="ar-IQ"/>
        </w:rPr>
        <w:t>Michael J. Mazarr et al., Alternative Options for U.S. Policy Toward the International Order, RAND Corporation, California, United States, 2018.</w:t>
      </w:r>
    </w:p>
    <w:p w14:paraId="19E0FA47" w14:textId="77777777" w:rsidR="006C386A" w:rsidRPr="00700F0B" w:rsidRDefault="006C386A" w:rsidP="00700F0B">
      <w:pPr>
        <w:pStyle w:val="af9"/>
        <w:numPr>
          <w:ilvl w:val="0"/>
          <w:numId w:val="14"/>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Roman Muzalevsky, Strategic Landscape 2050: Preparing the U.S. Military for New Era Dynamics, Strategic Studies Institute, The United States Army War College, United States, 2017.</w:t>
      </w:r>
    </w:p>
    <w:p w14:paraId="66EE2B84" w14:textId="77777777" w:rsidR="006C386A" w:rsidRPr="00700F0B" w:rsidRDefault="006C386A" w:rsidP="00700F0B">
      <w:pPr>
        <w:pStyle w:val="af9"/>
        <w:numPr>
          <w:ilvl w:val="0"/>
          <w:numId w:val="14"/>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Tanya Maiboroda, The Future of the Russian Military: Russian Ground Combat Capabilities and Implications for U.S.–Russia Competition, RAND Corporation, United States, 2019.</w:t>
      </w:r>
    </w:p>
    <w:p w14:paraId="012839D1" w14:textId="03C2D6C4" w:rsidR="0019184A" w:rsidRPr="00700F0B" w:rsidRDefault="00FE2B1A" w:rsidP="00700F0B">
      <w:pPr>
        <w:pStyle w:val="af9"/>
        <w:numPr>
          <w:ilvl w:val="0"/>
          <w:numId w:val="13"/>
        </w:numPr>
        <w:tabs>
          <w:tab w:val="right" w:pos="142"/>
          <w:tab w:val="right" w:pos="284"/>
        </w:tabs>
        <w:spacing w:after="0" w:line="240" w:lineRule="auto"/>
        <w:ind w:left="0" w:firstLine="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t>Chapters in Edited Books</w:t>
      </w:r>
    </w:p>
    <w:p w14:paraId="3C53A0D8" w14:textId="77777777" w:rsidR="006C386A" w:rsidRPr="00700F0B" w:rsidRDefault="006C386A" w:rsidP="00700F0B">
      <w:pPr>
        <w:pStyle w:val="af9"/>
        <w:numPr>
          <w:ilvl w:val="0"/>
          <w:numId w:val="17"/>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Kathleen H. Hicks, “America’s Changing Role in the World,” in Craig Cohen and Melissa G. Dalton (eds.), 2016 Global Forecast, Center for Strategic and International Studies, Washington, 2016.</w:t>
      </w:r>
    </w:p>
    <w:p w14:paraId="6F4E4114" w14:textId="77777777" w:rsidR="006C386A" w:rsidRPr="00700F0B" w:rsidRDefault="006C386A" w:rsidP="00700F0B">
      <w:pPr>
        <w:pStyle w:val="af9"/>
        <w:numPr>
          <w:ilvl w:val="0"/>
          <w:numId w:val="17"/>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Olga Oliker, “Inside the Kremlin,” in Craig Cohen and Melissa G. Dalton (eds.), 2016 Global Forecast, Center for Strategic and International Studies, Washington, 2016.</w:t>
      </w:r>
    </w:p>
    <w:p w14:paraId="28238877" w14:textId="77777777" w:rsidR="006C386A" w:rsidRPr="00700F0B" w:rsidRDefault="006C386A" w:rsidP="00700F0B">
      <w:pPr>
        <w:pStyle w:val="af9"/>
        <w:numPr>
          <w:ilvl w:val="0"/>
          <w:numId w:val="17"/>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Pavel K. Baev, “Future Approaches to the Greater Middle East,” in Hiski Haukkala and Nicu Popescu (eds.), Russia Futures: Horizon 2025, European Union Institute for Security Studies, Paris, 2016.</w:t>
      </w:r>
    </w:p>
    <w:p w14:paraId="54CD01DB" w14:textId="47C0726E" w:rsidR="0019184A" w:rsidRPr="00700F0B" w:rsidRDefault="0019184A" w:rsidP="00700F0B">
      <w:pPr>
        <w:pStyle w:val="af9"/>
        <w:numPr>
          <w:ilvl w:val="0"/>
          <w:numId w:val="13"/>
        </w:numPr>
        <w:tabs>
          <w:tab w:val="right" w:pos="142"/>
          <w:tab w:val="right" w:pos="284"/>
        </w:tabs>
        <w:spacing w:after="0" w:line="240" w:lineRule="auto"/>
        <w:ind w:left="0" w:firstLine="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lastRenderedPageBreak/>
        <w:t>Research Papers</w:t>
      </w:r>
    </w:p>
    <w:p w14:paraId="1C6FBFA1" w14:textId="47C0726E" w:rsidR="0019184A" w:rsidRPr="00700F0B" w:rsidRDefault="0019184A" w:rsidP="00700F0B">
      <w:pPr>
        <w:pStyle w:val="af9"/>
        <w:numPr>
          <w:ilvl w:val="0"/>
          <w:numId w:val="15"/>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Alexandra de Hoop Scheffer and Arthur, The Future of U.S. Global Leadership: Implications for Europe, Canada and Transatlantic Cooperation, Research Paper, US and the Americas Programme, Chatham House, The Royal Institute of International Affairs, London, 2016.</w:t>
      </w:r>
    </w:p>
    <w:p w14:paraId="18EDB946" w14:textId="31C1674E" w:rsidR="0019184A" w:rsidRPr="00700F0B" w:rsidRDefault="0019184A" w:rsidP="00700F0B">
      <w:pPr>
        <w:pStyle w:val="af9"/>
        <w:numPr>
          <w:ilvl w:val="0"/>
          <w:numId w:val="15"/>
        </w:numPr>
        <w:tabs>
          <w:tab w:val="right" w:pos="142"/>
          <w:tab w:val="right" w:pos="284"/>
        </w:tabs>
        <w:spacing w:after="0" w:line="240" w:lineRule="auto"/>
        <w:ind w:left="0" w:firstLine="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Daniel Gouré, Winning Future Wars: Modernization and a 21st Century Defense Industrial Base, 2019 Index of U.S. Military Strength, Topical Essays, The Heritage Foundation, 4 October 2018.</w:t>
      </w:r>
    </w:p>
    <w:p w14:paraId="56CA432B" w14:textId="2DE4AC80" w:rsidR="00004272" w:rsidRPr="00700F0B" w:rsidRDefault="0019184A" w:rsidP="00700F0B">
      <w:pPr>
        <w:pStyle w:val="af9"/>
        <w:numPr>
          <w:ilvl w:val="0"/>
          <w:numId w:val="13"/>
        </w:numPr>
        <w:tabs>
          <w:tab w:val="right" w:pos="142"/>
          <w:tab w:val="right" w:pos="284"/>
        </w:tabs>
        <w:spacing w:after="0" w:line="240" w:lineRule="auto"/>
        <w:ind w:left="0" w:firstLine="0"/>
        <w:jc w:val="both"/>
        <w:rPr>
          <w:rFonts w:asciiTheme="majorBidi" w:hAnsiTheme="majorBidi" w:cstheme="majorBidi"/>
          <w:b/>
          <w:color w:val="2B2B00"/>
          <w:sz w:val="24"/>
          <w:szCs w:val="24"/>
          <w:rtl/>
          <w:lang w:bidi="ar-IQ"/>
        </w:rPr>
      </w:pPr>
      <w:r w:rsidRPr="00700F0B">
        <w:rPr>
          <w:rFonts w:asciiTheme="majorBidi" w:hAnsiTheme="majorBidi" w:cstheme="majorBidi"/>
          <w:b/>
          <w:color w:val="2B2B00"/>
          <w:sz w:val="24"/>
          <w:szCs w:val="24"/>
          <w:lang w:bidi="ar-IQ"/>
        </w:rPr>
        <w:t>Electronic Resources</w:t>
      </w:r>
    </w:p>
    <w:p w14:paraId="287FACBA" w14:textId="403DA05E" w:rsidR="00004272" w:rsidRPr="00700F0B" w:rsidRDefault="0019184A" w:rsidP="00700F0B">
      <w:pPr>
        <w:pStyle w:val="af9"/>
        <w:numPr>
          <w:ilvl w:val="0"/>
          <w:numId w:val="16"/>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Daniel Gouré, Winning Future Wars: Modernization and a 21st Century Defense Industrial Base, The Heritage Foundation, 4 October 2018. https://www.heritage.org (https://www.heritage.org/)</w:t>
      </w:r>
    </w:p>
    <w:p w14:paraId="451228D2" w14:textId="76B116DC" w:rsidR="00004272" w:rsidRPr="00700F0B" w:rsidRDefault="00EA0BB2" w:rsidP="00EA0BB2">
      <w:pPr>
        <w:spacing w:after="0" w:line="240" w:lineRule="auto"/>
        <w:jc w:val="both"/>
        <w:rPr>
          <w:rFonts w:asciiTheme="majorBidi" w:hAnsiTheme="majorBidi" w:cstheme="majorBidi"/>
          <w:b/>
          <w:color w:val="2B2B00"/>
          <w:sz w:val="24"/>
          <w:szCs w:val="24"/>
          <w:lang w:bidi="ar-IQ"/>
        </w:rPr>
      </w:pPr>
      <w:r w:rsidRPr="00A91CEF">
        <w:rPr>
          <w:rFonts w:ascii="Simplified Arabic" w:hAnsi="Simplified Arabic" w:cs="Simplified Arabic"/>
          <w:b/>
          <w:color w:val="2B2B00"/>
          <w:sz w:val="28"/>
          <w:szCs w:val="28"/>
          <w:lang w:bidi="ar-IQ"/>
        </w:rPr>
        <w:t>Reference</w:t>
      </w:r>
    </w:p>
    <w:p w14:paraId="64B4E48B" w14:textId="1C0337FB" w:rsidR="00004272" w:rsidRPr="00700F0B" w:rsidRDefault="00EA0BB2" w:rsidP="00EA0BB2">
      <w:pPr>
        <w:spacing w:after="0" w:line="240" w:lineRule="auto"/>
        <w:jc w:val="both"/>
        <w:rPr>
          <w:rFonts w:asciiTheme="majorBidi" w:hAnsiTheme="majorBidi" w:cstheme="majorBidi"/>
          <w:b/>
          <w:color w:val="2B2B00"/>
          <w:sz w:val="24"/>
          <w:szCs w:val="24"/>
        </w:rPr>
      </w:pPr>
      <w:r w:rsidRPr="00700F0B">
        <w:rPr>
          <w:rFonts w:asciiTheme="majorBidi" w:hAnsiTheme="majorBidi" w:cstheme="majorBidi"/>
          <w:b/>
          <w:color w:val="2B2B00"/>
          <w:sz w:val="24"/>
          <w:szCs w:val="24"/>
        </w:rPr>
        <w:t>First: English References</w:t>
      </w:r>
    </w:p>
    <w:p w14:paraId="4287516E" w14:textId="138FBACB" w:rsidR="00EA0BB2" w:rsidRPr="00700F0B" w:rsidRDefault="00EA0BB2" w:rsidP="00700F0B">
      <w:pPr>
        <w:pStyle w:val="af9"/>
        <w:numPr>
          <w:ilvl w:val="0"/>
          <w:numId w:val="18"/>
        </w:numPr>
        <w:spacing w:after="0" w:line="240" w:lineRule="auto"/>
        <w:ind w:left="284"/>
        <w:jc w:val="both"/>
        <w:rPr>
          <w:rFonts w:asciiTheme="majorBidi" w:hAnsiTheme="majorBidi" w:cstheme="majorBidi"/>
          <w:b/>
          <w:color w:val="2B2B00"/>
          <w:sz w:val="24"/>
          <w:szCs w:val="24"/>
        </w:rPr>
      </w:pPr>
      <w:r w:rsidRPr="00700F0B">
        <w:rPr>
          <w:rFonts w:asciiTheme="majorBidi" w:hAnsiTheme="majorBidi" w:cstheme="majorBidi"/>
          <w:b/>
          <w:color w:val="2B2B00"/>
          <w:sz w:val="24"/>
          <w:szCs w:val="24"/>
        </w:rPr>
        <w:t>Books</w:t>
      </w:r>
    </w:p>
    <w:p w14:paraId="43831205"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Abd Ali Kadhim Al-Maamouri, Confrontation at the Heartland: Russia’s Rivalry with the United States (Beirut: Dar Rawafid, 2017).</w:t>
      </w:r>
    </w:p>
    <w:p w14:paraId="165734E4"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Anad Kadhim Hussein Al-Naeli, The Russian Federation and the Future of the Global Strategic Balance (Beirut: Arab Scientific Publishers, 2017).</w:t>
      </w:r>
    </w:p>
    <w:p w14:paraId="2A94D7F6"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Baher Mardan, The American Strategy: Objectives, Means, and Institutions (Beijing, 2014).</w:t>
      </w:r>
    </w:p>
    <w:p w14:paraId="2B2DB6A2"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Haider Ali Hussein, United States Policy and the Future of the International Order: U.S. Foreign Policy and International Relations (Baghdad: Dar Al-Kutub Al-Ilmiyah for Printing, Publishing and Distribution, 2014).</w:t>
      </w:r>
    </w:p>
    <w:p w14:paraId="13C43C85"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Henry Kissinger, World Order: Reflections on the Character of Nations and the Course of History (Dar Al-Kitab Al-Arabi, 2015).</w:t>
      </w:r>
    </w:p>
    <w:p w14:paraId="6A5281B9"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Joseph S. Nye Jr., The Future of Power (New York: PublicAffairs, 2011).</w:t>
      </w:r>
    </w:p>
    <w:p w14:paraId="7A477404"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Nikolai Starikov, The Crisis: How It Is Engineered, translated by Saeed Al-Bakir (Damascus: Dar Alaa Al-Din for Publishing and Distribution, 2015).</w:t>
      </w:r>
    </w:p>
    <w:p w14:paraId="223AA72E"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Richard N. Haass, The Opportunity: America’s Moment to Alter History, translated by Asaad Kamel Elias (Saudi Arabia: Obeikan Publishing, 2007).</w:t>
      </w:r>
    </w:p>
    <w:p w14:paraId="3F2C4E93" w14:textId="77777777" w:rsidR="006C386A" w:rsidRPr="00700F0B" w:rsidRDefault="006C386A" w:rsidP="00700F0B">
      <w:pPr>
        <w:pStyle w:val="af9"/>
        <w:numPr>
          <w:ilvl w:val="0"/>
          <w:numId w:val="19"/>
        </w:numPr>
        <w:tabs>
          <w:tab w:val="right" w:pos="142"/>
          <w:tab w:val="right" w:pos="284"/>
        </w:tabs>
        <w:spacing w:after="0" w:line="240" w:lineRule="auto"/>
        <w:ind w:left="0" w:firstLine="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Talal Abu-Ghazaleh, The Global Economic Crisis 2020 and the Third World War (Amman: Talal Abu-Ghazaleh Global Library, 2019).</w:t>
      </w:r>
    </w:p>
    <w:p w14:paraId="4F94919E" w14:textId="7610A280" w:rsidR="00EA0BB2" w:rsidRPr="00700F0B" w:rsidRDefault="00EA0BB2" w:rsidP="00700F0B">
      <w:pPr>
        <w:pStyle w:val="af9"/>
        <w:numPr>
          <w:ilvl w:val="0"/>
          <w:numId w:val="18"/>
        </w:numPr>
        <w:spacing w:after="0" w:line="240" w:lineRule="auto"/>
        <w:ind w:left="0"/>
        <w:jc w:val="both"/>
        <w:rPr>
          <w:rFonts w:asciiTheme="majorBidi" w:hAnsiTheme="majorBidi" w:cstheme="majorBidi"/>
          <w:b/>
          <w:color w:val="2B2B00"/>
          <w:sz w:val="24"/>
          <w:szCs w:val="24"/>
        </w:rPr>
      </w:pPr>
      <w:r w:rsidRPr="00700F0B">
        <w:rPr>
          <w:rFonts w:asciiTheme="majorBidi" w:hAnsiTheme="majorBidi" w:cstheme="majorBidi"/>
          <w:b/>
          <w:color w:val="2B2B00"/>
          <w:sz w:val="24"/>
          <w:szCs w:val="24"/>
        </w:rPr>
        <w:t>Journal Articles</w:t>
      </w:r>
    </w:p>
    <w:p w14:paraId="750E0FAB"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Alaa Abdel Hafeez, “The Future of the International Order between Preservation, Revision, and Destruction,” Middle East Affairs Journal, Center for Strategic Studies, no. 153 (Beirut, 2016).</w:t>
      </w:r>
    </w:p>
    <w:p w14:paraId="377C16EC"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Ali Fares Hameed, “The Status of Alliances and Strategic Partnerships in Light of Donald Trump’s Orientation: A Strategic Perspective,” Strategic Research Journal, Biladi Center for Strategic Studies and Research, no. 14 (Baghdad, 2017).</w:t>
      </w:r>
    </w:p>
    <w:p w14:paraId="2E8822B1"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Ayman Ibrahim Al-Dessouki, “Strategic Hedging in the Middle East,” International Politics Journal, Al-Ahram Center for Political and Strategic Studies, no. 215 (Cairo, 2019).</w:t>
      </w:r>
    </w:p>
    <w:p w14:paraId="37A7BAAA"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Fahd Mazban Khazar, “The Geopolitical Future of China’s Role in the International System: An Analytical Vision,” Basrah Research Journal for Human Sciences, no. 1, University of Basrah (2015).</w:t>
      </w:r>
    </w:p>
    <w:p w14:paraId="38B0E7D8"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 xml:space="preserve">Hannash Ilyas and Bouzrab Kheir Eddine, “The Impact of U.S. Dominance over the Global Financial System after the 2008 Global Financial Crisis: What Paradox?”, Economic Papers </w:t>
      </w:r>
      <w:r w:rsidRPr="00700F0B">
        <w:rPr>
          <w:rFonts w:asciiTheme="majorBidi" w:hAnsiTheme="majorBidi" w:cstheme="majorBidi"/>
          <w:bCs/>
          <w:color w:val="2B2B00"/>
          <w:sz w:val="24"/>
          <w:szCs w:val="24"/>
        </w:rPr>
        <w:lastRenderedPageBreak/>
        <w:t>Journal, Faculty of Economics, Commerce and Management Sciences, Mohamed Seddik Ben Yahia University, Jijel, no. 1 (Algeria, 2017).</w:t>
      </w:r>
    </w:p>
    <w:p w14:paraId="75BB2C5F"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Jadida Khamis, “The International Order under Contemporary Geostrategic Transformations,” Al-Mufakkir Journal, Faculty of Law and Political Science, Mohamed Khider University of Biskra, no. 11 (Algeria, 2018).</w:t>
      </w:r>
    </w:p>
    <w:p w14:paraId="28A22FB9"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Raghad Al-Bahi, “China’s Rise and the Future of American Hegemony over the International System,” International Politics Journal, vol. 54, no. 214 (Cairo, 2018).</w:t>
      </w:r>
    </w:p>
    <w:p w14:paraId="710DA5BE"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Saad Mahyou, “The Great Powers and the New International Order,” Middle East Affairs Journal, Center for Strategic Studies, no. 147 (Amman, 2016).</w:t>
      </w:r>
    </w:p>
    <w:p w14:paraId="339C6C8D"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Salim Qassoum, “Power Transition Theories and Peaceful Change: Will China’s Rise Be Peaceful?”, Algerian Journal of Security and Development, University of El Hadj Lakhdar Batna, no. 13 (Algeria, 2018).</w:t>
      </w:r>
    </w:p>
    <w:p w14:paraId="12FD20E3" w14:textId="77777777" w:rsidR="006C386A" w:rsidRPr="00700F0B" w:rsidRDefault="006C386A" w:rsidP="00700F0B">
      <w:pPr>
        <w:pStyle w:val="af9"/>
        <w:numPr>
          <w:ilvl w:val="0"/>
          <w:numId w:val="20"/>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Waheed Abdel Meguid, “Trumpism and Putinism: Populist Tendencies Sweeping the World,” International Politics Journal, Al-Ahram Center for Political and Strategic Studies, no. 207 (Cairo, 2017).</w:t>
      </w:r>
    </w:p>
    <w:p w14:paraId="15DCD8F0" w14:textId="481D4A83" w:rsidR="00EA0BB2" w:rsidRPr="00700F0B" w:rsidRDefault="006C386A" w:rsidP="00700F0B">
      <w:pPr>
        <w:pStyle w:val="af9"/>
        <w:numPr>
          <w:ilvl w:val="0"/>
          <w:numId w:val="18"/>
        </w:numPr>
        <w:spacing w:after="0" w:line="240" w:lineRule="auto"/>
        <w:ind w:left="0"/>
        <w:jc w:val="both"/>
        <w:rPr>
          <w:rFonts w:asciiTheme="majorBidi" w:hAnsiTheme="majorBidi" w:cstheme="majorBidi"/>
          <w:b/>
          <w:color w:val="2B2B00"/>
          <w:sz w:val="24"/>
          <w:szCs w:val="24"/>
        </w:rPr>
      </w:pPr>
      <w:r w:rsidRPr="00700F0B">
        <w:rPr>
          <w:rFonts w:asciiTheme="majorBidi" w:hAnsiTheme="majorBidi" w:cstheme="majorBidi"/>
          <w:b/>
          <w:color w:val="2B2B00"/>
          <w:sz w:val="24"/>
          <w:szCs w:val="24"/>
        </w:rPr>
        <w:t>Chapters in Edited Books</w:t>
      </w:r>
    </w:p>
    <w:p w14:paraId="09631E0B" w14:textId="1DC7BB6F" w:rsidR="006C386A" w:rsidRPr="00700F0B" w:rsidRDefault="006C386A" w:rsidP="00700F0B">
      <w:pPr>
        <w:pStyle w:val="af9"/>
        <w:numPr>
          <w:ilvl w:val="0"/>
          <w:numId w:val="21"/>
        </w:numPr>
        <w:spacing w:after="0" w:line="240" w:lineRule="auto"/>
        <w:ind w:left="0"/>
        <w:jc w:val="both"/>
        <w:rPr>
          <w:rFonts w:asciiTheme="majorBidi" w:hAnsiTheme="majorBidi" w:cstheme="majorBidi"/>
          <w:bCs/>
          <w:color w:val="2B2B00"/>
          <w:sz w:val="24"/>
          <w:szCs w:val="24"/>
        </w:rPr>
      </w:pPr>
      <w:r w:rsidRPr="00700F0B">
        <w:rPr>
          <w:rFonts w:asciiTheme="majorBidi" w:hAnsiTheme="majorBidi" w:cstheme="majorBidi"/>
          <w:bCs/>
          <w:color w:val="2B2B00"/>
          <w:sz w:val="24"/>
          <w:szCs w:val="24"/>
        </w:rPr>
        <w:t>Franz Osinga and Julian Lindley, “Leading Military Organizations in a Risk Society: Mapping New Strategic Complexities,” in Joseph Soeters et al. (eds.), Managing Military Organizations: Theory and Practice (Abu Dhabi: Emirates Center for Strategic Studies and Research, 2016).</w:t>
      </w:r>
    </w:p>
    <w:p w14:paraId="0AB083B0" w14:textId="032EED85" w:rsidR="00004272" w:rsidRPr="00700F0B" w:rsidRDefault="006C386A" w:rsidP="00700F0B">
      <w:pPr>
        <w:pStyle w:val="af9"/>
        <w:numPr>
          <w:ilvl w:val="0"/>
          <w:numId w:val="18"/>
        </w:numPr>
        <w:spacing w:after="0" w:line="240" w:lineRule="auto"/>
        <w:ind w:left="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t>Newspapers</w:t>
      </w:r>
    </w:p>
    <w:p w14:paraId="28168667" w14:textId="7C306374" w:rsidR="006C386A" w:rsidRPr="00700F0B" w:rsidRDefault="006C386A" w:rsidP="00700F0B">
      <w:pPr>
        <w:pStyle w:val="af9"/>
        <w:numPr>
          <w:ilvl w:val="0"/>
          <w:numId w:val="22"/>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Khattar Abu Diab, “NATO–Russia–China: Military Demonstrations or a New Cold War?”, Al-Arab Daily Newspaper, no. 11137 (London, 2018).</w:t>
      </w:r>
    </w:p>
    <w:p w14:paraId="126E48A0" w14:textId="15D40A5C" w:rsidR="006C386A" w:rsidRPr="00700F0B" w:rsidRDefault="006C386A" w:rsidP="00700F0B">
      <w:pPr>
        <w:pStyle w:val="af9"/>
        <w:numPr>
          <w:ilvl w:val="0"/>
          <w:numId w:val="18"/>
        </w:numPr>
        <w:spacing w:after="0" w:line="240" w:lineRule="auto"/>
        <w:ind w:left="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t xml:space="preserve">Reports and Research Supplements </w:t>
      </w:r>
    </w:p>
    <w:p w14:paraId="1955ED1D" w14:textId="77777777" w:rsidR="006C386A" w:rsidRPr="00700F0B" w:rsidRDefault="006C386A" w:rsidP="00700F0B">
      <w:pPr>
        <w:pStyle w:val="af9"/>
        <w:numPr>
          <w:ilvl w:val="0"/>
          <w:numId w:val="23"/>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Ali Salah (ed.), “The Belt and Road Initiative: How China Connects Its Economy to the Outside World,” Future Report Supplement, Future Trends Journal, Future Center for Advanced Research and Studies, no. 26 (Abu Dhabi, 2018).</w:t>
      </w:r>
    </w:p>
    <w:p w14:paraId="1076417D" w14:textId="77777777" w:rsidR="006C386A" w:rsidRPr="00700F0B" w:rsidRDefault="006C386A" w:rsidP="00700F0B">
      <w:pPr>
        <w:pStyle w:val="af9"/>
        <w:numPr>
          <w:ilvl w:val="0"/>
          <w:numId w:val="23"/>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Amr Abdel Aty, “Six Visions: What Kind of World Are We Living In?”, International Politics Journal, Al-Ahram Center for Political and Strategic Studies, no. 214 (Cairo, 2018).</w:t>
      </w:r>
    </w:p>
    <w:p w14:paraId="23BB049F" w14:textId="77777777" w:rsidR="006C386A" w:rsidRPr="00700F0B" w:rsidRDefault="006C386A" w:rsidP="00700F0B">
      <w:pPr>
        <w:pStyle w:val="af9"/>
        <w:numPr>
          <w:ilvl w:val="0"/>
          <w:numId w:val="23"/>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Hussein Ismail, “Economy First: The Implications of China’s Development Model Transformation for the Prospects of Its Rise,” Strategic Transformations Supplement, International Politics Journal, Al-Ahram Center for Political and Strategic Studies, no. 217 (Cairo, 2019).</w:t>
      </w:r>
    </w:p>
    <w:p w14:paraId="58AD01AE" w14:textId="77777777" w:rsidR="006C386A" w:rsidRPr="00700F0B" w:rsidRDefault="006C386A" w:rsidP="00700F0B">
      <w:pPr>
        <w:pStyle w:val="af9"/>
        <w:numPr>
          <w:ilvl w:val="0"/>
          <w:numId w:val="23"/>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Mohamed Fayez Farhat, “The Belt and Road Initiative: Can China’s Rise Avoid the Pitfalls of Western Intervention?”, Strategic Transformations Supplement, International Politics Journal, Al-Ahram Center for Political and Strategic Studies, no. 214 (Cairo, 2018).</w:t>
      </w:r>
    </w:p>
    <w:p w14:paraId="30B8AC96" w14:textId="3B1CFC74" w:rsidR="00004272" w:rsidRPr="00700F0B" w:rsidRDefault="006C386A" w:rsidP="00700F0B">
      <w:pPr>
        <w:pStyle w:val="af9"/>
        <w:numPr>
          <w:ilvl w:val="0"/>
          <w:numId w:val="18"/>
        </w:numPr>
        <w:spacing w:after="0" w:line="240" w:lineRule="auto"/>
        <w:ind w:left="0"/>
        <w:jc w:val="both"/>
        <w:rPr>
          <w:rFonts w:asciiTheme="majorBidi" w:hAnsiTheme="majorBidi" w:cstheme="majorBidi"/>
          <w:b/>
          <w:color w:val="2B2B00"/>
          <w:sz w:val="24"/>
          <w:szCs w:val="24"/>
          <w:lang w:bidi="ar-IQ"/>
        </w:rPr>
      </w:pPr>
      <w:r w:rsidRPr="00700F0B">
        <w:rPr>
          <w:rFonts w:asciiTheme="majorBidi" w:hAnsiTheme="majorBidi" w:cstheme="majorBidi"/>
          <w:b/>
          <w:color w:val="2B2B00"/>
          <w:sz w:val="24"/>
          <w:szCs w:val="24"/>
          <w:lang w:bidi="ar-IQ"/>
        </w:rPr>
        <w:t>Electronic Resources</w:t>
      </w:r>
    </w:p>
    <w:p w14:paraId="2F5472E0" w14:textId="77777777" w:rsidR="006C386A" w:rsidRPr="00700F0B" w:rsidRDefault="006C386A" w:rsidP="00700F0B">
      <w:pPr>
        <w:pStyle w:val="af9"/>
        <w:numPr>
          <w:ilvl w:val="0"/>
          <w:numId w:val="24"/>
        </w:numPr>
        <w:spacing w:after="0" w:line="240" w:lineRule="auto"/>
        <w:ind w:left="0"/>
        <w:jc w:val="both"/>
        <w:rPr>
          <w:rFonts w:asciiTheme="majorBidi" w:hAnsiTheme="majorBidi" w:cstheme="majorBidi"/>
          <w:bCs/>
          <w:color w:val="2B2B00"/>
          <w:sz w:val="24"/>
          <w:szCs w:val="24"/>
          <w:rtl/>
          <w:lang w:bidi="ar-IQ"/>
        </w:rPr>
      </w:pPr>
      <w:r w:rsidRPr="00700F0B">
        <w:rPr>
          <w:rFonts w:asciiTheme="majorBidi" w:hAnsiTheme="majorBidi" w:cstheme="majorBidi"/>
          <w:bCs/>
          <w:color w:val="2B2B00"/>
          <w:sz w:val="24"/>
          <w:szCs w:val="24"/>
          <w:lang w:bidi="ar-IQ"/>
        </w:rPr>
        <w:t>Ali Salah, “China Syndrome: Is It Time to Change Beijing’s Low-Cost Production Model?”, Future Center for Advanced Research and Studies (Abu Dhabi, January 16, 2019). Available at: https://futureuae.com (https://futureuae.com/)</w:t>
      </w:r>
    </w:p>
    <w:p w14:paraId="55C7C4A7" w14:textId="77777777" w:rsidR="006C386A" w:rsidRPr="00700F0B" w:rsidRDefault="006C386A" w:rsidP="00700F0B">
      <w:pPr>
        <w:pStyle w:val="af9"/>
        <w:numPr>
          <w:ilvl w:val="0"/>
          <w:numId w:val="24"/>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John J. Mearsheimer, The Great Delusion: Liberal Dreams and International Realities, review by Bassem Rashid, Future Center for Advanced Research and Studies (Abu Dhabi, 2018). Available at: https://futureuae.com (https://futureuae.com/)</w:t>
      </w:r>
    </w:p>
    <w:p w14:paraId="6BD02D3B" w14:textId="77777777" w:rsidR="006C386A" w:rsidRPr="00700F0B" w:rsidRDefault="006C386A" w:rsidP="00700F0B">
      <w:pPr>
        <w:pStyle w:val="af9"/>
        <w:numPr>
          <w:ilvl w:val="0"/>
          <w:numId w:val="24"/>
        </w:numPr>
        <w:spacing w:after="0" w:line="240" w:lineRule="auto"/>
        <w:ind w:left="0"/>
        <w:jc w:val="both"/>
        <w:rPr>
          <w:rFonts w:asciiTheme="majorBidi" w:hAnsiTheme="majorBidi" w:cstheme="majorBidi"/>
          <w:bCs/>
          <w:color w:val="2B2B00"/>
          <w:sz w:val="24"/>
          <w:szCs w:val="24"/>
          <w:lang w:bidi="ar-IQ"/>
        </w:rPr>
      </w:pPr>
      <w:r w:rsidRPr="00700F0B">
        <w:rPr>
          <w:rFonts w:asciiTheme="majorBidi" w:hAnsiTheme="majorBidi" w:cstheme="majorBidi"/>
          <w:bCs/>
          <w:color w:val="2B2B00"/>
          <w:sz w:val="24"/>
          <w:szCs w:val="24"/>
          <w:lang w:bidi="ar-IQ"/>
        </w:rPr>
        <w:t>Jumana Manasrah, Debate on the Future of the International Order, Al-Mesbar Studies and Research Center (Dubai, August 19, 2018). Available at: https://www.almesbar.net (https://www.almesbar.net/)</w:t>
      </w:r>
    </w:p>
    <w:sectPr w:rsidR="006C386A" w:rsidRPr="00700F0B" w:rsidSect="00772929">
      <w:footnotePr>
        <w:numRestart w:val="eachPage"/>
      </w:footnotePr>
      <w:type w:val="continuous"/>
      <w:pgSz w:w="12240" w:h="15840"/>
      <w:pgMar w:top="1440" w:right="1440" w:bottom="1440" w:left="1440" w:header="720" w:footer="720" w:gutter="0"/>
      <w:pgNumType w:start="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17E72" w14:textId="77777777" w:rsidR="00146E53" w:rsidRDefault="00146E53" w:rsidP="00BB4E51">
      <w:pPr>
        <w:spacing w:after="0" w:line="240" w:lineRule="auto"/>
      </w:pPr>
      <w:r>
        <w:separator/>
      </w:r>
    </w:p>
  </w:endnote>
  <w:endnote w:type="continuationSeparator" w:id="0">
    <w:p w14:paraId="372A5890" w14:textId="77777777" w:rsidR="00146E53" w:rsidRDefault="00146E53"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abic Transparent">
    <w:altName w:val="Calibri"/>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800AAF">
      <w:rPr>
        <w:noProof/>
      </w:rPr>
      <w:t>23</w:t>
    </w:r>
    <w:r>
      <w:rPr>
        <w:noProof/>
      </w:rPr>
      <w:fldChar w:fldCharType="end"/>
    </w:r>
  </w:p>
  <w:p w14:paraId="50DFE2C0" w14:textId="77777777" w:rsidR="00090571" w:rsidRDefault="00090571">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800AAF">
      <w:rPr>
        <w:noProof/>
      </w:rPr>
      <w:t>3</w:t>
    </w:r>
    <w:r>
      <w:rPr>
        <w:noProof/>
      </w:rPr>
      <w:fldChar w:fldCharType="end"/>
    </w:r>
  </w:p>
  <w:p w14:paraId="031DB4F6" w14:textId="77777777" w:rsidR="00090571" w:rsidRDefault="00090571">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AD7EE" w14:textId="77777777" w:rsidR="00146E53" w:rsidRDefault="00146E53" w:rsidP="00FF3EAE">
      <w:pPr>
        <w:spacing w:after="0" w:line="240" w:lineRule="auto"/>
        <w:jc w:val="right"/>
      </w:pPr>
      <w:r>
        <w:separator/>
      </w:r>
    </w:p>
  </w:footnote>
  <w:footnote w:type="continuationSeparator" w:id="0">
    <w:p w14:paraId="1FA0F41D" w14:textId="77777777" w:rsidR="00146E53" w:rsidRDefault="00146E53" w:rsidP="00BB4E51">
      <w:pPr>
        <w:spacing w:after="0" w:line="240" w:lineRule="auto"/>
      </w:pPr>
      <w:r>
        <w:continuationSeparator/>
      </w:r>
    </w:p>
  </w:footnote>
  <w:footnote w:id="1">
    <w:p w14:paraId="3EE98D2D" w14:textId="0488B6FB" w:rsidR="00090571" w:rsidRPr="00A424AE" w:rsidRDefault="00ED0983" w:rsidP="008E6CFB">
      <w:pPr>
        <w:spacing w:after="0" w:line="240" w:lineRule="auto"/>
        <w:ind w:left="-270"/>
        <w:rPr>
          <w:rFonts w:ascii="Simplified Arabic" w:hAnsi="Simplified Arabic" w:cs="Simplified Arabic" w:hint="cs"/>
          <w:sz w:val="24"/>
          <w:szCs w:val="24"/>
        </w:rPr>
      </w:pPr>
      <w:r w:rsidRPr="00A424AE">
        <w:rPr>
          <w:rStyle w:val="ab"/>
          <w:rFonts w:ascii="Simplified Arabic" w:hAnsi="Simplified Arabic" w:cs="Simplified Arabic"/>
          <w:sz w:val="24"/>
          <w:szCs w:val="24"/>
        </w:rPr>
        <w:sym w:font="Symbol" w:char="F02A"/>
      </w:r>
      <w:r w:rsidRPr="00700F0B">
        <w:rPr>
          <w:rFonts w:asciiTheme="majorBidi" w:hAnsiTheme="majorBidi" w:cstheme="majorBidi"/>
          <w:b/>
          <w:bCs/>
          <w:sz w:val="24"/>
          <w:szCs w:val="24"/>
          <w:lang w:bidi="ar-IQ"/>
        </w:rPr>
        <w:t>Corresponding Author:</w:t>
      </w:r>
      <w:r w:rsidR="000D3C4F" w:rsidRPr="00700F0B">
        <w:rPr>
          <w:rFonts w:asciiTheme="majorBidi" w:hAnsiTheme="majorBidi" w:cstheme="majorBidi"/>
          <w:sz w:val="24"/>
          <w:szCs w:val="24"/>
        </w:rPr>
        <w:t xml:space="preserve"> </w:t>
      </w:r>
      <w:r w:rsidR="000D3C4F" w:rsidRPr="00700F0B">
        <w:rPr>
          <w:rFonts w:asciiTheme="majorBidi" w:hAnsiTheme="majorBidi" w:cstheme="majorBidi"/>
          <w:sz w:val="24"/>
          <w:szCs w:val="24"/>
          <w:lang w:bidi="ar-IQ"/>
        </w:rPr>
        <w:t>Researcher Duha Faisal Ali</w:t>
      </w:r>
      <w:r w:rsidRPr="00700F0B">
        <w:rPr>
          <w:rFonts w:asciiTheme="majorBidi" w:hAnsiTheme="majorBidi" w:cstheme="majorBidi"/>
          <w:b/>
          <w:bCs/>
          <w:sz w:val="24"/>
          <w:szCs w:val="24"/>
          <w:lang w:bidi="ar-IQ"/>
        </w:rPr>
        <w:t>,EMail:</w:t>
      </w:r>
      <w:r w:rsidR="000D3C4F" w:rsidRPr="00700F0B">
        <w:rPr>
          <w:rFonts w:asciiTheme="majorBidi" w:hAnsiTheme="majorBidi" w:cstheme="majorBidi"/>
          <w:sz w:val="24"/>
          <w:szCs w:val="24"/>
        </w:rPr>
        <w:t xml:space="preserve"> </w:t>
      </w:r>
      <w:hyperlink r:id="rId1" w:history="1">
        <w:r w:rsidR="00A424AE" w:rsidRPr="00700F0B">
          <w:rPr>
            <w:rStyle w:val="Hyperlink"/>
            <w:rFonts w:asciiTheme="majorBidi" w:hAnsiTheme="majorBidi" w:cstheme="majorBidi"/>
            <w:sz w:val="24"/>
            <w:szCs w:val="24"/>
          </w:rPr>
          <w:t>dhahaa.faysal@nahrainuniv.edu.iq</w:t>
        </w:r>
      </w:hyperlink>
      <w:r w:rsidRPr="00700F0B">
        <w:rPr>
          <w:rFonts w:asciiTheme="majorBidi" w:hAnsiTheme="majorBidi" w:cstheme="majorBidi"/>
          <w:b/>
          <w:bCs/>
          <w:sz w:val="24"/>
          <w:szCs w:val="24"/>
          <w:lang w:bidi="ar-IQ"/>
        </w:rPr>
        <w:t>,Tel:</w:t>
      </w:r>
      <w:r w:rsidR="000D3C4F" w:rsidRPr="00700F0B">
        <w:rPr>
          <w:rFonts w:asciiTheme="majorBidi" w:hAnsiTheme="majorBidi" w:cstheme="majorBidi"/>
          <w:sz w:val="24"/>
          <w:szCs w:val="24"/>
          <w:highlight w:val="yellow"/>
          <w:lang w:bidi="ar-IQ"/>
        </w:rPr>
        <w:t xml:space="preserve"> </w:t>
      </w:r>
      <w:r w:rsidR="00A424AE" w:rsidRPr="00700F0B">
        <w:rPr>
          <w:rFonts w:asciiTheme="majorBidi" w:hAnsiTheme="majorBidi" w:cstheme="majorBidi"/>
          <w:sz w:val="24"/>
          <w:szCs w:val="24"/>
          <w:lang w:bidi="ar-IQ"/>
        </w:rPr>
        <w:t>XXX</w:t>
      </w:r>
      <w:r w:rsidRPr="00700F0B">
        <w:rPr>
          <w:rFonts w:asciiTheme="majorBidi" w:hAnsiTheme="majorBidi" w:cstheme="majorBidi"/>
          <w:b/>
          <w:bCs/>
          <w:sz w:val="24"/>
          <w:szCs w:val="24"/>
          <w:lang w:bidi="ar-IQ"/>
        </w:rPr>
        <w:t>, Affiliation</w:t>
      </w:r>
      <w:r w:rsidRPr="00700F0B">
        <w:rPr>
          <w:rFonts w:asciiTheme="majorBidi" w:hAnsiTheme="majorBidi" w:cstheme="majorBidi"/>
          <w:sz w:val="24"/>
          <w:szCs w:val="24"/>
          <w:lang w:bidi="ar-IQ"/>
        </w:rPr>
        <w:t>:</w:t>
      </w:r>
      <w:r w:rsidR="000D3C4F" w:rsidRPr="00700F0B">
        <w:rPr>
          <w:rFonts w:asciiTheme="majorBidi" w:hAnsiTheme="majorBidi" w:cstheme="majorBidi"/>
          <w:sz w:val="24"/>
          <w:szCs w:val="24"/>
        </w:rPr>
        <w:t xml:space="preserve"> </w:t>
      </w:r>
      <w:r w:rsidR="000D3C4F" w:rsidRPr="00700F0B">
        <w:rPr>
          <w:rFonts w:asciiTheme="majorBidi" w:hAnsiTheme="majorBidi" w:cstheme="majorBidi"/>
          <w:sz w:val="24"/>
          <w:szCs w:val="24"/>
          <w:lang w:bidi="ar-IQ"/>
        </w:rPr>
        <w:t>Al-Nahrain University, College of Political Science/Department of Strategy</w:t>
      </w:r>
      <w:r w:rsidR="00A65006" w:rsidRPr="00700F0B">
        <w:rPr>
          <w:rFonts w:asciiTheme="majorBidi" w:eastAsia="Times New Roman" w:hAnsiTheme="majorBidi" w:cstheme="majorBidi"/>
          <w:sz w:val="24"/>
          <w:szCs w:val="24"/>
          <w:lang w:val="en"/>
        </w:rPr>
        <w:t>.</w:t>
      </w:r>
      <w:r w:rsidRPr="00A424AE">
        <w:rPr>
          <w:rFonts w:ascii="Simplified Arabic" w:hAnsi="Simplified Arabic" w:cs="Simplified Arabic"/>
          <w:sz w:val="24"/>
          <w:szCs w:val="24"/>
        </w:rPr>
        <w:t xml:space="preserve"> </w:t>
      </w:r>
      <w:r w:rsidRPr="00A424AE">
        <w:rPr>
          <w:rFonts w:ascii="Simplified Arabic" w:hAnsi="Simplified Arabic" w:cs="Simplified Arabic"/>
          <w:sz w:val="24"/>
          <w:szCs w:val="24"/>
          <w:lang w:bidi="ar-IQ"/>
        </w:rPr>
        <w:t xml:space="preserve"> </w:t>
      </w:r>
    </w:p>
  </w:footnote>
  <w:footnote w:id="2">
    <w:p w14:paraId="53D07D74" w14:textId="1B469152" w:rsidR="008671F0" w:rsidRPr="00A424AE" w:rsidRDefault="008671F0" w:rsidP="00A424AE">
      <w:pPr>
        <w:pStyle w:val="aa"/>
        <w:bidi w:val="0"/>
        <w:jc w:val="both"/>
        <w:rPr>
          <w:rFonts w:asciiTheme="majorBidi" w:hAnsiTheme="majorBidi" w:cstheme="majorBidi"/>
          <w:sz w:val="24"/>
          <w:szCs w:val="24"/>
          <w:lang w:bidi="ar-IQ"/>
        </w:rPr>
      </w:pPr>
      <w:r w:rsidRPr="00A424AE">
        <w:rPr>
          <w:rStyle w:val="ab"/>
          <w:rFonts w:asciiTheme="majorBidi" w:hAnsiTheme="majorBidi" w:cstheme="majorBidi"/>
          <w:sz w:val="24"/>
          <w:szCs w:val="24"/>
        </w:rPr>
        <w:footnoteRef/>
      </w:r>
      <w:r w:rsidRPr="00A424AE">
        <w:rPr>
          <w:rFonts w:asciiTheme="majorBidi" w:hAnsiTheme="majorBidi" w:cstheme="majorBidi"/>
          <w:sz w:val="24"/>
          <w:szCs w:val="24"/>
          <w:rtl/>
        </w:rPr>
        <w:t xml:space="preserve"> </w:t>
      </w:r>
      <w:r w:rsidR="00DA03A1" w:rsidRPr="00A424AE">
        <w:rPr>
          <w:rFonts w:asciiTheme="majorBidi" w:hAnsiTheme="majorBidi" w:cstheme="majorBidi"/>
          <w:sz w:val="24"/>
          <w:szCs w:val="24"/>
          <w:lang w:bidi="ar-IQ"/>
        </w:rPr>
        <w:t xml:space="preserve">Kathleen H. Hicks, </w:t>
      </w:r>
      <w:r w:rsidR="00DA03A1" w:rsidRPr="00FF5F73">
        <w:rPr>
          <w:rFonts w:asciiTheme="majorBidi" w:hAnsiTheme="majorBidi" w:cstheme="majorBidi"/>
          <w:b/>
          <w:bCs/>
          <w:sz w:val="24"/>
          <w:szCs w:val="24"/>
          <w:lang w:bidi="ar-IQ"/>
        </w:rPr>
        <w:t>America Changing Rolr in the World,</w:t>
      </w:r>
      <w:r w:rsidR="00DA03A1" w:rsidRPr="00A424AE">
        <w:rPr>
          <w:rFonts w:asciiTheme="majorBidi" w:hAnsiTheme="majorBidi" w:cstheme="majorBidi"/>
          <w:sz w:val="24"/>
          <w:szCs w:val="24"/>
          <w:lang w:bidi="ar-IQ"/>
        </w:rPr>
        <w:t xml:space="preserve"> in Craig Cohen &amp; Melissa G. Dalton (ed), 2016 Global Forecast, Center for Strategic and International Studies, </w:t>
      </w:r>
      <w:r w:rsidR="00FF5F73">
        <w:rPr>
          <w:rFonts w:asciiTheme="majorBidi" w:hAnsiTheme="majorBidi" w:cstheme="majorBidi"/>
          <w:sz w:val="24"/>
          <w:szCs w:val="24"/>
          <w:lang w:bidi="ar-IQ"/>
        </w:rPr>
        <w:t>(</w:t>
      </w:r>
      <w:r w:rsidR="00DA03A1" w:rsidRPr="00A424AE">
        <w:rPr>
          <w:rFonts w:asciiTheme="majorBidi" w:hAnsiTheme="majorBidi" w:cstheme="majorBidi"/>
          <w:sz w:val="24"/>
          <w:szCs w:val="24"/>
          <w:lang w:bidi="ar-IQ"/>
        </w:rPr>
        <w:t>Washington, 2016</w:t>
      </w:r>
      <w:r w:rsidR="00FF5F73">
        <w:rPr>
          <w:rFonts w:asciiTheme="majorBidi" w:hAnsiTheme="majorBidi" w:cstheme="majorBidi"/>
          <w:sz w:val="24"/>
          <w:szCs w:val="24"/>
          <w:lang w:bidi="ar-IQ"/>
        </w:rPr>
        <w:t>)</w:t>
      </w:r>
      <w:r w:rsidR="00DA03A1" w:rsidRPr="00A424AE">
        <w:rPr>
          <w:rFonts w:asciiTheme="majorBidi" w:hAnsiTheme="majorBidi" w:cstheme="majorBidi"/>
          <w:sz w:val="24"/>
          <w:szCs w:val="24"/>
          <w:lang w:bidi="ar-IQ"/>
        </w:rPr>
        <w:t>, p.13-14.</w:t>
      </w:r>
    </w:p>
  </w:footnote>
  <w:footnote w:id="3">
    <w:p w14:paraId="499C8C3F" w14:textId="74D5BA1E" w:rsidR="00DA03A1" w:rsidRPr="00A424AE" w:rsidRDefault="00A25B36" w:rsidP="00FF5F73">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DA03A1" w:rsidRPr="00A424AE">
        <w:rPr>
          <w:rStyle w:val="ab"/>
          <w:rFonts w:ascii="Simplified Arabic" w:hAnsi="Simplified Arabic" w:cs="Simplified Arabic"/>
          <w:sz w:val="24"/>
          <w:szCs w:val="24"/>
        </w:rPr>
        <w:footnoteRef/>
      </w:r>
      <w:r w:rsidR="00DA03A1"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rPr>
        <w:t xml:space="preserve"> </w:t>
      </w:r>
      <w:r w:rsidR="00DA03A1" w:rsidRPr="00A424AE">
        <w:rPr>
          <w:rFonts w:ascii="Simplified Arabic" w:hAnsi="Simplified Arabic" w:cs="Simplified Arabic"/>
          <w:sz w:val="24"/>
          <w:szCs w:val="24"/>
          <w:rtl/>
          <w:lang w:bidi="ar-IQ"/>
        </w:rPr>
        <w:t xml:space="preserve">حناش الياس وبوزرب خيرالدين، </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إثر هيمنة الولايات المتحدة على النظام المالي العالمي بعد الازمة المالية العالمية 2008</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 xml:space="preserve"> اي مفارقة؟، </w:t>
      </w:r>
      <w:r w:rsidR="00DA03A1" w:rsidRPr="00A424AE">
        <w:rPr>
          <w:rFonts w:ascii="Simplified Arabic" w:hAnsi="Simplified Arabic" w:cs="Simplified Arabic"/>
          <w:b/>
          <w:bCs/>
          <w:sz w:val="24"/>
          <w:szCs w:val="24"/>
          <w:rtl/>
          <w:lang w:bidi="ar-IQ"/>
        </w:rPr>
        <w:t>مجلة اوراق اقتصادية،</w:t>
      </w:r>
      <w:r w:rsidR="00DA03A1" w:rsidRPr="00A424AE">
        <w:rPr>
          <w:rFonts w:ascii="Simplified Arabic" w:hAnsi="Simplified Arabic" w:cs="Simplified Arabic"/>
          <w:sz w:val="24"/>
          <w:szCs w:val="24"/>
          <w:rtl/>
          <w:lang w:bidi="ar-IQ"/>
        </w:rPr>
        <w:t xml:space="preserve"> كلية العلوم الاقتصادية والتجارية وعلوم التيسير، جامعة محمد الصد</w:t>
      </w:r>
      <w:r w:rsidR="0019184A" w:rsidRPr="00A424AE">
        <w:rPr>
          <w:rFonts w:ascii="Simplified Arabic" w:hAnsi="Simplified Arabic" w:cs="Simplified Arabic"/>
          <w:sz w:val="24"/>
          <w:szCs w:val="24"/>
          <w:rtl/>
          <w:lang w:bidi="ar-IQ"/>
        </w:rPr>
        <w:t>يق بن يحيى بجيجل، الجزائر، العد</w:t>
      </w:r>
      <w:r w:rsidR="00FF5F73">
        <w:rPr>
          <w:rFonts w:ascii="Simplified Arabic" w:hAnsi="Simplified Arabic" w:cs="Simplified Arabic" w:hint="cs"/>
          <w:sz w:val="24"/>
          <w:szCs w:val="24"/>
          <w:rtl/>
          <w:lang w:bidi="ar-IQ"/>
        </w:rPr>
        <w:t xml:space="preserve">د </w:t>
      </w:r>
      <w:r w:rsidR="0019184A" w:rsidRPr="00A424AE">
        <w:rPr>
          <w:rFonts w:ascii="Simplified Arabic" w:hAnsi="Simplified Arabic" w:cs="Simplified Arabic"/>
          <w:sz w:val="24"/>
          <w:szCs w:val="24"/>
          <w:rtl/>
          <w:lang w:bidi="ar-IQ"/>
        </w:rPr>
        <w:t>(1</w:t>
      </w:r>
      <w:r w:rsidR="00121489" w:rsidRPr="00A424AE">
        <w:rPr>
          <w:rFonts w:ascii="Simplified Arabic" w:hAnsi="Simplified Arabic" w:cs="Simplified Arabic"/>
          <w:sz w:val="24"/>
          <w:szCs w:val="24"/>
          <w:rtl/>
          <w:lang w:bidi="ar-IQ"/>
        </w:rPr>
        <w:t>)،</w:t>
      </w:r>
      <w:r w:rsidR="00B327B2" w:rsidRPr="00A424AE">
        <w:rPr>
          <w:rFonts w:ascii="Simplified Arabic" w:hAnsi="Simplified Arabic" w:cs="Simplified Arabic"/>
          <w:sz w:val="24"/>
          <w:szCs w:val="24"/>
          <w:rtl/>
          <w:lang w:bidi="ar-IQ"/>
        </w:rPr>
        <w:t xml:space="preserve"> (الجرائر</w:t>
      </w:r>
      <w:r w:rsidR="00700F0B">
        <w:rPr>
          <w:rFonts w:ascii="Simplified Arabic" w:hAnsi="Simplified Arabic" w:cs="Simplified Arabic" w:hint="cs"/>
          <w:sz w:val="24"/>
          <w:szCs w:val="24"/>
          <w:rtl/>
          <w:lang w:bidi="ar-IQ"/>
        </w:rPr>
        <w:t>:</w:t>
      </w:r>
      <w:r w:rsidR="00B327B2" w:rsidRPr="00A424AE">
        <w:rPr>
          <w:rFonts w:ascii="Simplified Arabic" w:hAnsi="Simplified Arabic" w:cs="Simplified Arabic"/>
          <w:sz w:val="24"/>
          <w:szCs w:val="24"/>
          <w:rtl/>
          <w:lang w:bidi="ar-IQ"/>
        </w:rPr>
        <w:t>2017)،</w:t>
      </w:r>
      <w:r w:rsidR="00DA03A1" w:rsidRPr="00A424AE">
        <w:rPr>
          <w:rFonts w:ascii="Simplified Arabic" w:hAnsi="Simplified Arabic" w:cs="Simplified Arabic"/>
          <w:sz w:val="24"/>
          <w:szCs w:val="24"/>
          <w:rtl/>
          <w:lang w:bidi="ar-IQ"/>
        </w:rPr>
        <w:t xml:space="preserve"> ص 24-25.</w:t>
      </w:r>
    </w:p>
  </w:footnote>
  <w:footnote w:id="4">
    <w:p w14:paraId="14B50809" w14:textId="465213CC" w:rsidR="00DA03A1" w:rsidRPr="00A424AE" w:rsidRDefault="00A25B36" w:rsidP="00FF5F73">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DA03A1" w:rsidRPr="00A424AE">
        <w:rPr>
          <w:rStyle w:val="ab"/>
          <w:rFonts w:ascii="Simplified Arabic" w:hAnsi="Simplified Arabic" w:cs="Simplified Arabic"/>
          <w:sz w:val="24"/>
          <w:szCs w:val="24"/>
        </w:rPr>
        <w:footnoteRef/>
      </w:r>
      <w:r w:rsidR="00DA03A1"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rPr>
        <w:t xml:space="preserve"> </w:t>
      </w:r>
      <w:r w:rsidR="00DA03A1" w:rsidRPr="00A424AE">
        <w:rPr>
          <w:rFonts w:ascii="Simplified Arabic" w:hAnsi="Simplified Arabic" w:cs="Simplified Arabic"/>
          <w:sz w:val="24"/>
          <w:szCs w:val="24"/>
          <w:rtl/>
          <w:lang w:bidi="ar-IQ"/>
        </w:rPr>
        <w:t xml:space="preserve">وحيد عبد المجيد </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ترامبية وبوتينية نزعات شعبوية تجتاح العالم</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 xml:space="preserve">، </w:t>
      </w:r>
      <w:r w:rsidR="00DA03A1" w:rsidRPr="00A424AE">
        <w:rPr>
          <w:rFonts w:ascii="Simplified Arabic" w:hAnsi="Simplified Arabic" w:cs="Simplified Arabic"/>
          <w:b/>
          <w:bCs/>
          <w:sz w:val="24"/>
          <w:szCs w:val="24"/>
          <w:rtl/>
          <w:lang w:bidi="ar-IQ"/>
        </w:rPr>
        <w:t>مجلة السياسة الدولية</w:t>
      </w:r>
      <w:r w:rsidR="00DA03A1" w:rsidRPr="00A424AE">
        <w:rPr>
          <w:rFonts w:ascii="Simplified Arabic" w:hAnsi="Simplified Arabic" w:cs="Simplified Arabic"/>
          <w:sz w:val="24"/>
          <w:szCs w:val="24"/>
          <w:rtl/>
          <w:lang w:bidi="ar-IQ"/>
        </w:rPr>
        <w:t xml:space="preserve">، مركز الاهرام للدراسات السياسية والاستراتيجية، </w:t>
      </w:r>
      <w:r w:rsidR="00B327B2" w:rsidRPr="00A424AE">
        <w:rPr>
          <w:rFonts w:ascii="Simplified Arabic" w:hAnsi="Simplified Arabic" w:cs="Simplified Arabic"/>
          <w:sz w:val="24"/>
          <w:szCs w:val="24"/>
          <w:rtl/>
          <w:lang w:bidi="ar-IQ"/>
        </w:rPr>
        <w:t xml:space="preserve">العدد </w:t>
      </w:r>
      <w:r w:rsidR="0019184A" w:rsidRPr="00A424AE">
        <w:rPr>
          <w:rFonts w:ascii="Simplified Arabic" w:hAnsi="Simplified Arabic" w:cs="Simplified Arabic"/>
          <w:sz w:val="24"/>
          <w:szCs w:val="24"/>
          <w:rtl/>
          <w:lang w:bidi="ar-IQ"/>
        </w:rPr>
        <w:t>(207)</w:t>
      </w:r>
      <w:r w:rsidR="00B327B2" w:rsidRPr="00A424AE">
        <w:rPr>
          <w:rFonts w:ascii="Simplified Arabic" w:hAnsi="Simplified Arabic" w:cs="Simplified Arabic"/>
          <w:sz w:val="24"/>
          <w:szCs w:val="24"/>
          <w:rtl/>
          <w:lang w:bidi="ar-IQ"/>
        </w:rPr>
        <w:t>، (</w:t>
      </w:r>
      <w:r w:rsidR="00DA03A1" w:rsidRPr="00A424AE">
        <w:rPr>
          <w:rFonts w:ascii="Simplified Arabic" w:hAnsi="Simplified Arabic" w:cs="Simplified Arabic"/>
          <w:sz w:val="24"/>
          <w:szCs w:val="24"/>
          <w:rtl/>
          <w:lang w:bidi="ar-IQ"/>
        </w:rPr>
        <w:t>القاهرة</w:t>
      </w:r>
      <w:r w:rsidR="00700F0B">
        <w:rPr>
          <w:rFonts w:ascii="Simplified Arabic" w:hAnsi="Simplified Arabic" w:cs="Simplified Arabic" w:hint="cs"/>
          <w:sz w:val="24"/>
          <w:szCs w:val="24"/>
          <w:rtl/>
          <w:lang w:bidi="ar-IQ"/>
        </w:rPr>
        <w:t>:</w:t>
      </w:r>
      <w:r w:rsidR="00DA03A1" w:rsidRPr="00A424AE">
        <w:rPr>
          <w:rFonts w:ascii="Simplified Arabic" w:hAnsi="Simplified Arabic" w:cs="Simplified Arabic"/>
          <w:sz w:val="24"/>
          <w:szCs w:val="24"/>
          <w:rtl/>
          <w:lang w:bidi="ar-IQ"/>
        </w:rPr>
        <w:t xml:space="preserve"> 2017</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 ص 9-10</w:t>
      </w:r>
      <w:r w:rsidR="00B327B2" w:rsidRPr="00A424AE">
        <w:rPr>
          <w:rFonts w:ascii="Simplified Arabic" w:hAnsi="Simplified Arabic" w:cs="Simplified Arabic"/>
          <w:sz w:val="24"/>
          <w:szCs w:val="24"/>
          <w:rtl/>
          <w:lang w:bidi="ar-IQ"/>
        </w:rPr>
        <w:t>.</w:t>
      </w:r>
    </w:p>
  </w:footnote>
  <w:footnote w:id="5">
    <w:p w14:paraId="5F6D0B00" w14:textId="55CE5F89" w:rsidR="00DA03A1" w:rsidRPr="00A424AE" w:rsidRDefault="00A25B36" w:rsidP="00FF5F73">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DA03A1" w:rsidRPr="00A424AE">
        <w:rPr>
          <w:rStyle w:val="ab"/>
          <w:rFonts w:ascii="Simplified Arabic" w:hAnsi="Simplified Arabic" w:cs="Simplified Arabic"/>
          <w:sz w:val="24"/>
          <w:szCs w:val="24"/>
        </w:rPr>
        <w:footnoteRef/>
      </w:r>
      <w:r w:rsidR="00DA03A1"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rPr>
        <w:t xml:space="preserve"> </w:t>
      </w:r>
      <w:r w:rsidR="00DA03A1" w:rsidRPr="00A424AE">
        <w:rPr>
          <w:rFonts w:ascii="Simplified Arabic" w:hAnsi="Simplified Arabic" w:cs="Simplified Arabic"/>
          <w:sz w:val="24"/>
          <w:szCs w:val="24"/>
          <w:rtl/>
          <w:lang w:bidi="ar-IQ"/>
        </w:rPr>
        <w:t xml:space="preserve">باهر </w:t>
      </w:r>
      <w:r w:rsidR="00B327B2" w:rsidRPr="00A424AE">
        <w:rPr>
          <w:rFonts w:ascii="Simplified Arabic" w:hAnsi="Simplified Arabic" w:cs="Simplified Arabic"/>
          <w:sz w:val="24"/>
          <w:szCs w:val="24"/>
          <w:rtl/>
          <w:lang w:bidi="ar-IQ"/>
        </w:rPr>
        <w:t xml:space="preserve">مردان، </w:t>
      </w:r>
      <w:r w:rsidR="00B327B2" w:rsidRPr="00A424AE">
        <w:rPr>
          <w:rFonts w:ascii="Simplified Arabic" w:hAnsi="Simplified Arabic" w:cs="Simplified Arabic"/>
          <w:b/>
          <w:bCs/>
          <w:sz w:val="24"/>
          <w:szCs w:val="24"/>
          <w:rtl/>
          <w:lang w:bidi="ar-IQ"/>
        </w:rPr>
        <w:t>الاستراتيجية</w:t>
      </w:r>
      <w:r w:rsidR="00DA03A1" w:rsidRPr="00A424AE">
        <w:rPr>
          <w:rFonts w:ascii="Simplified Arabic" w:hAnsi="Simplified Arabic" w:cs="Simplified Arabic"/>
          <w:b/>
          <w:bCs/>
          <w:sz w:val="24"/>
          <w:szCs w:val="24"/>
          <w:rtl/>
          <w:lang w:bidi="ar-IQ"/>
        </w:rPr>
        <w:t xml:space="preserve"> الأمريكية: الاهداف والوسائل </w:t>
      </w:r>
      <w:r w:rsidR="00B327B2" w:rsidRPr="00A424AE">
        <w:rPr>
          <w:rFonts w:ascii="Simplified Arabic" w:hAnsi="Simplified Arabic" w:cs="Simplified Arabic"/>
          <w:b/>
          <w:bCs/>
          <w:sz w:val="24"/>
          <w:szCs w:val="24"/>
          <w:rtl/>
          <w:lang w:bidi="ar-IQ"/>
        </w:rPr>
        <w:t>والمؤسسات</w:t>
      </w:r>
      <w:r w:rsidR="00B327B2" w:rsidRPr="00A424AE">
        <w:rPr>
          <w:rFonts w:ascii="Simplified Arabic" w:hAnsi="Simplified Arabic" w:cs="Simplified Arabic"/>
          <w:sz w:val="24"/>
          <w:szCs w:val="24"/>
          <w:rtl/>
          <w:lang w:bidi="ar-IQ"/>
        </w:rPr>
        <w:t>، (بكين</w:t>
      </w:r>
      <w:r w:rsidR="00DA03A1" w:rsidRPr="00A424AE">
        <w:rPr>
          <w:rFonts w:ascii="Simplified Arabic" w:hAnsi="Simplified Arabic" w:cs="Simplified Arabic"/>
          <w:sz w:val="24"/>
          <w:szCs w:val="24"/>
          <w:rtl/>
          <w:lang w:bidi="ar-IQ"/>
        </w:rPr>
        <w:t>، 2014</w:t>
      </w:r>
      <w:r w:rsidR="00B327B2" w:rsidRPr="00A424AE">
        <w:rPr>
          <w:rFonts w:ascii="Simplified Arabic" w:hAnsi="Simplified Arabic" w:cs="Simplified Arabic"/>
          <w:sz w:val="24"/>
          <w:szCs w:val="24"/>
          <w:rtl/>
          <w:lang w:bidi="ar-IQ"/>
        </w:rPr>
        <w:t>)</w:t>
      </w:r>
      <w:r w:rsidR="00DA03A1" w:rsidRPr="00A424AE">
        <w:rPr>
          <w:rFonts w:ascii="Simplified Arabic" w:hAnsi="Simplified Arabic" w:cs="Simplified Arabic"/>
          <w:sz w:val="24"/>
          <w:szCs w:val="24"/>
          <w:rtl/>
          <w:lang w:bidi="ar-IQ"/>
        </w:rPr>
        <w:t>، ص 16.</w:t>
      </w:r>
    </w:p>
  </w:footnote>
  <w:footnote w:id="6">
    <w:p w14:paraId="3AD709E2" w14:textId="2A932214" w:rsidR="00DA03A1" w:rsidRPr="00A424AE" w:rsidRDefault="00A25B36" w:rsidP="00FF5F73">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DA03A1" w:rsidRPr="00A424AE">
        <w:rPr>
          <w:rStyle w:val="ab"/>
          <w:rFonts w:ascii="Simplified Arabic" w:hAnsi="Simplified Arabic" w:cs="Simplified Arabic"/>
          <w:sz w:val="24"/>
          <w:szCs w:val="24"/>
        </w:rPr>
        <w:footnoteRef/>
      </w:r>
      <w:r w:rsidR="00053140"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rPr>
        <w:t xml:space="preserve"> </w:t>
      </w:r>
      <w:r w:rsidR="00053140" w:rsidRPr="00A424AE">
        <w:rPr>
          <w:rFonts w:ascii="Simplified Arabic" w:hAnsi="Simplified Arabic" w:cs="Simplified Arabic"/>
          <w:sz w:val="24"/>
          <w:szCs w:val="24"/>
          <w:rtl/>
          <w:lang w:bidi="ar-IQ"/>
        </w:rPr>
        <w:t xml:space="preserve">فهد مزبان خزار، </w:t>
      </w:r>
      <w:r w:rsidR="00B327B2"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المستقبل الجيوبولتيكي لدور الصين في النظام العالمي: رؤية تحليلية</w:t>
      </w:r>
      <w:r w:rsidR="00B327B2"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xml:space="preserve">، </w:t>
      </w:r>
      <w:r w:rsidR="00053140" w:rsidRPr="00A424AE">
        <w:rPr>
          <w:rFonts w:ascii="Simplified Arabic" w:hAnsi="Simplified Arabic" w:cs="Simplified Arabic"/>
          <w:b/>
          <w:bCs/>
          <w:sz w:val="24"/>
          <w:szCs w:val="24"/>
          <w:rtl/>
          <w:lang w:bidi="ar-IQ"/>
        </w:rPr>
        <w:t xml:space="preserve">مجلة ابحاث البصرة للعلوم </w:t>
      </w:r>
      <w:r w:rsidR="00890B3E" w:rsidRPr="00A424AE">
        <w:rPr>
          <w:rFonts w:ascii="Simplified Arabic" w:hAnsi="Simplified Arabic" w:cs="Simplified Arabic"/>
          <w:b/>
          <w:bCs/>
          <w:sz w:val="24"/>
          <w:szCs w:val="24"/>
          <w:rtl/>
          <w:lang w:bidi="ar-IQ"/>
        </w:rPr>
        <w:t>الانسانية</w:t>
      </w:r>
      <w:r w:rsidR="00890B3E" w:rsidRPr="00A424AE">
        <w:rPr>
          <w:rFonts w:ascii="Simplified Arabic" w:hAnsi="Simplified Arabic" w:cs="Simplified Arabic"/>
          <w:sz w:val="24"/>
          <w:szCs w:val="24"/>
          <w:rtl/>
          <w:lang w:bidi="ar-IQ"/>
        </w:rPr>
        <w:t>،</w:t>
      </w:r>
      <w:r w:rsidR="00B327B2" w:rsidRPr="00A424AE">
        <w:rPr>
          <w:rFonts w:ascii="Simplified Arabic" w:hAnsi="Simplified Arabic" w:cs="Simplified Arabic"/>
          <w:sz w:val="24"/>
          <w:szCs w:val="24"/>
          <w:rtl/>
          <w:lang w:bidi="ar-IQ"/>
        </w:rPr>
        <w:t xml:space="preserve"> </w:t>
      </w:r>
      <w:r w:rsidR="00121489" w:rsidRPr="00A424AE">
        <w:rPr>
          <w:rFonts w:ascii="Simplified Arabic" w:hAnsi="Simplified Arabic" w:cs="Simplified Arabic"/>
          <w:sz w:val="24"/>
          <w:szCs w:val="24"/>
          <w:rtl/>
          <w:lang w:bidi="ar-IQ"/>
        </w:rPr>
        <w:t>العدد</w:t>
      </w:r>
      <w:r w:rsidR="00700F0B">
        <w:rPr>
          <w:rFonts w:ascii="Simplified Arabic" w:hAnsi="Simplified Arabic" w:cs="Simplified Arabic" w:hint="cs"/>
          <w:sz w:val="24"/>
          <w:szCs w:val="24"/>
          <w:rtl/>
          <w:lang w:bidi="ar-IQ"/>
        </w:rPr>
        <w:t xml:space="preserve"> </w:t>
      </w:r>
      <w:r w:rsidR="00121489" w:rsidRPr="00A424AE">
        <w:rPr>
          <w:rFonts w:ascii="Simplified Arabic" w:hAnsi="Simplified Arabic" w:cs="Simplified Arabic"/>
          <w:sz w:val="24"/>
          <w:szCs w:val="24"/>
          <w:rtl/>
          <w:lang w:bidi="ar-IQ"/>
        </w:rPr>
        <w:t>(1</w:t>
      </w:r>
      <w:r w:rsidR="00890B3E" w:rsidRPr="00A424AE">
        <w:rPr>
          <w:rFonts w:ascii="Simplified Arabic" w:hAnsi="Simplified Arabic" w:cs="Simplified Arabic"/>
          <w:sz w:val="24"/>
          <w:szCs w:val="24"/>
          <w:rtl/>
          <w:lang w:bidi="ar-IQ"/>
        </w:rPr>
        <w:t>)</w:t>
      </w:r>
      <w:r w:rsidR="00B327B2" w:rsidRPr="00A424AE">
        <w:rPr>
          <w:rFonts w:ascii="Simplified Arabic" w:hAnsi="Simplified Arabic" w:cs="Simplified Arabic"/>
          <w:sz w:val="24"/>
          <w:szCs w:val="24"/>
          <w:rtl/>
          <w:lang w:bidi="ar-IQ"/>
        </w:rPr>
        <w:t>، (</w:t>
      </w:r>
      <w:r w:rsidR="00053140" w:rsidRPr="00A424AE">
        <w:rPr>
          <w:rFonts w:ascii="Simplified Arabic" w:hAnsi="Simplified Arabic" w:cs="Simplified Arabic"/>
          <w:sz w:val="24"/>
          <w:szCs w:val="24"/>
          <w:rtl/>
          <w:lang w:bidi="ar-IQ"/>
        </w:rPr>
        <w:t>جامعة البصرة</w:t>
      </w:r>
      <w:r w:rsidR="00700F0B">
        <w:rPr>
          <w:rFonts w:ascii="Simplified Arabic" w:hAnsi="Simplified Arabic" w:cs="Simplified Arabic" w:hint="cs"/>
          <w:sz w:val="24"/>
          <w:szCs w:val="24"/>
          <w:rtl/>
          <w:lang w:bidi="ar-IQ"/>
        </w:rPr>
        <w:t>:</w:t>
      </w:r>
      <w:r w:rsidR="00053140" w:rsidRPr="00A424AE">
        <w:rPr>
          <w:rFonts w:ascii="Simplified Arabic" w:hAnsi="Simplified Arabic" w:cs="Simplified Arabic"/>
          <w:sz w:val="24"/>
          <w:szCs w:val="24"/>
          <w:rtl/>
          <w:lang w:bidi="ar-IQ"/>
        </w:rPr>
        <w:t xml:space="preserve"> 2015</w:t>
      </w:r>
      <w:r w:rsidR="00B327B2"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ص172-173.</w:t>
      </w:r>
    </w:p>
  </w:footnote>
  <w:footnote w:id="7">
    <w:p w14:paraId="3915BDAB" w14:textId="0511BADD" w:rsidR="00053140"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053140" w:rsidRPr="00A424AE">
        <w:rPr>
          <w:rStyle w:val="ab"/>
          <w:rFonts w:ascii="Simplified Arabic" w:hAnsi="Simplified Arabic" w:cs="Simplified Arabic"/>
          <w:sz w:val="24"/>
          <w:szCs w:val="24"/>
        </w:rPr>
        <w:footnoteRef/>
      </w:r>
      <w:r w:rsidR="00053140"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rPr>
        <w:t xml:space="preserve"> </w:t>
      </w:r>
      <w:r w:rsidR="00053140" w:rsidRPr="00A424AE">
        <w:rPr>
          <w:rFonts w:ascii="Simplified Arabic" w:hAnsi="Simplified Arabic" w:cs="Simplified Arabic"/>
          <w:sz w:val="24"/>
          <w:szCs w:val="24"/>
          <w:rtl/>
          <w:lang w:bidi="ar-IQ"/>
        </w:rPr>
        <w:t>ريتشارد ن هاس</w:t>
      </w:r>
      <w:r w:rsidR="00053140" w:rsidRPr="00A424AE">
        <w:rPr>
          <w:rFonts w:ascii="Simplified Arabic" w:hAnsi="Simplified Arabic" w:cs="Simplified Arabic"/>
          <w:b/>
          <w:bCs/>
          <w:sz w:val="24"/>
          <w:szCs w:val="24"/>
          <w:rtl/>
          <w:lang w:bidi="ar-IQ"/>
        </w:rPr>
        <w:t xml:space="preserve">، </w:t>
      </w:r>
      <w:r w:rsidR="00121489" w:rsidRPr="00A424AE">
        <w:rPr>
          <w:rFonts w:ascii="Simplified Arabic" w:hAnsi="Simplified Arabic" w:cs="Simplified Arabic"/>
          <w:b/>
          <w:bCs/>
          <w:sz w:val="24"/>
          <w:szCs w:val="24"/>
          <w:rtl/>
          <w:lang w:bidi="ar-IQ"/>
        </w:rPr>
        <w:t>الفرصة:</w:t>
      </w:r>
      <w:r w:rsidR="00890B3E" w:rsidRPr="00A424AE">
        <w:rPr>
          <w:rFonts w:ascii="Simplified Arabic" w:hAnsi="Simplified Arabic" w:cs="Simplified Arabic"/>
          <w:b/>
          <w:bCs/>
          <w:sz w:val="24"/>
          <w:szCs w:val="24"/>
          <w:rtl/>
          <w:lang w:bidi="ar-IQ"/>
        </w:rPr>
        <w:t xml:space="preserve"> </w:t>
      </w:r>
      <w:r w:rsidR="00053140" w:rsidRPr="00A424AE">
        <w:rPr>
          <w:rFonts w:ascii="Simplified Arabic" w:hAnsi="Simplified Arabic" w:cs="Simplified Arabic"/>
          <w:b/>
          <w:bCs/>
          <w:sz w:val="24"/>
          <w:szCs w:val="24"/>
          <w:rtl/>
          <w:lang w:bidi="ar-IQ"/>
        </w:rPr>
        <w:t>لحظة اميركا لتغيير مجرى التاريخ</w:t>
      </w:r>
      <w:r w:rsidR="00053140" w:rsidRPr="00A424AE">
        <w:rPr>
          <w:rFonts w:ascii="Simplified Arabic" w:hAnsi="Simplified Arabic" w:cs="Simplified Arabic"/>
          <w:sz w:val="24"/>
          <w:szCs w:val="24"/>
          <w:rtl/>
          <w:lang w:bidi="ar-IQ"/>
        </w:rPr>
        <w:t xml:space="preserve">، ترجمة اسعد كامل الياس </w:t>
      </w:r>
      <w:r w:rsidR="00890B3E" w:rsidRPr="00A424AE">
        <w:rPr>
          <w:rFonts w:ascii="Simplified Arabic" w:hAnsi="Simplified Arabic" w:cs="Simplified Arabic"/>
          <w:sz w:val="24"/>
          <w:szCs w:val="24"/>
          <w:rtl/>
          <w:lang w:bidi="ar-IQ"/>
        </w:rPr>
        <w:t>(السعودية: مكتبة العبيكان للنشر</w:t>
      </w:r>
      <w:r w:rsidR="00053140" w:rsidRPr="00A424AE">
        <w:rPr>
          <w:rFonts w:ascii="Simplified Arabic" w:hAnsi="Simplified Arabic" w:cs="Simplified Arabic"/>
          <w:sz w:val="24"/>
          <w:szCs w:val="24"/>
          <w:rtl/>
          <w:lang w:bidi="ar-IQ"/>
        </w:rPr>
        <w:t xml:space="preserve">، </w:t>
      </w:r>
      <w:r w:rsidR="00FA09D5" w:rsidRPr="00A424AE">
        <w:rPr>
          <w:rFonts w:ascii="Simplified Arabic" w:hAnsi="Simplified Arabic" w:cs="Simplified Arabic"/>
          <w:sz w:val="24"/>
          <w:szCs w:val="24"/>
          <w:rtl/>
          <w:lang w:bidi="ar-IQ"/>
        </w:rPr>
        <w:t>2007)، ص</w:t>
      </w:r>
      <w:r w:rsidR="00053140" w:rsidRPr="00A424AE">
        <w:rPr>
          <w:rFonts w:ascii="Simplified Arabic" w:hAnsi="Simplified Arabic" w:cs="Simplified Arabic"/>
          <w:sz w:val="24"/>
          <w:szCs w:val="24"/>
          <w:rtl/>
          <w:lang w:bidi="ar-IQ"/>
        </w:rPr>
        <w:t xml:space="preserve"> 219.</w:t>
      </w:r>
    </w:p>
  </w:footnote>
  <w:footnote w:id="8">
    <w:p w14:paraId="7F5FEACF" w14:textId="143A6C02" w:rsidR="00053140"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053140" w:rsidRPr="00A424AE">
        <w:rPr>
          <w:rStyle w:val="ab"/>
          <w:rFonts w:ascii="Simplified Arabic" w:hAnsi="Simplified Arabic" w:cs="Simplified Arabic"/>
          <w:sz w:val="24"/>
          <w:szCs w:val="24"/>
        </w:rPr>
        <w:footnoteRef/>
      </w:r>
      <w:r w:rsidR="00053140"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rPr>
        <w:t xml:space="preserve"> </w:t>
      </w:r>
      <w:r w:rsidR="00053140" w:rsidRPr="00A424AE">
        <w:rPr>
          <w:rFonts w:ascii="Simplified Arabic" w:hAnsi="Simplified Arabic" w:cs="Simplified Arabic"/>
          <w:sz w:val="24"/>
          <w:szCs w:val="24"/>
          <w:rtl/>
          <w:lang w:bidi="ar-IQ"/>
        </w:rPr>
        <w:t xml:space="preserve">رغد البهي </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الصعود الصيني ومستقبل الهيمنة الأمريكية على النظام الدولي</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xml:space="preserve">، </w:t>
      </w:r>
      <w:r w:rsidR="00053140" w:rsidRPr="00A424AE">
        <w:rPr>
          <w:rFonts w:ascii="Simplified Arabic" w:hAnsi="Simplified Arabic" w:cs="Simplified Arabic"/>
          <w:b/>
          <w:bCs/>
          <w:sz w:val="24"/>
          <w:szCs w:val="24"/>
          <w:rtl/>
          <w:lang w:bidi="ar-IQ"/>
        </w:rPr>
        <w:t>مجلة السياسة الدولية</w:t>
      </w:r>
      <w:r w:rsidR="00053140" w:rsidRPr="00A424AE">
        <w:rPr>
          <w:rFonts w:ascii="Simplified Arabic" w:hAnsi="Simplified Arabic" w:cs="Simplified Arabic"/>
          <w:sz w:val="24"/>
          <w:szCs w:val="24"/>
          <w:rtl/>
          <w:lang w:bidi="ar-IQ"/>
        </w:rPr>
        <w:t xml:space="preserve">، مجلد </w:t>
      </w:r>
      <w:r w:rsidR="00890B3E" w:rsidRPr="00A424AE">
        <w:rPr>
          <w:rFonts w:ascii="Simplified Arabic" w:hAnsi="Simplified Arabic" w:cs="Simplified Arabic"/>
          <w:sz w:val="24"/>
          <w:szCs w:val="24"/>
          <w:rtl/>
          <w:lang w:bidi="ar-IQ"/>
        </w:rPr>
        <w:t>(54)</w:t>
      </w:r>
      <w:r w:rsidR="00053140" w:rsidRPr="00A424AE">
        <w:rPr>
          <w:rFonts w:ascii="Simplified Arabic" w:hAnsi="Simplified Arabic" w:cs="Simplified Arabic"/>
          <w:sz w:val="24"/>
          <w:szCs w:val="24"/>
          <w:rtl/>
          <w:lang w:bidi="ar-IQ"/>
        </w:rPr>
        <w:t xml:space="preserve">، العدد </w:t>
      </w:r>
      <w:r w:rsidR="00890B3E" w:rsidRPr="00A424AE">
        <w:rPr>
          <w:rFonts w:ascii="Simplified Arabic" w:hAnsi="Simplified Arabic" w:cs="Simplified Arabic"/>
          <w:sz w:val="24"/>
          <w:szCs w:val="24"/>
          <w:rtl/>
          <w:lang w:bidi="ar-IQ"/>
        </w:rPr>
        <w:t>(214)</w:t>
      </w:r>
      <w:r w:rsidR="00FA09D5" w:rsidRPr="00A424AE">
        <w:rPr>
          <w:rFonts w:ascii="Simplified Arabic" w:hAnsi="Simplified Arabic" w:cs="Simplified Arabic"/>
          <w:sz w:val="24"/>
          <w:szCs w:val="24"/>
          <w:rtl/>
          <w:lang w:bidi="ar-IQ"/>
        </w:rPr>
        <w:t>، (الجزائر،</w:t>
      </w:r>
      <w:r w:rsidR="00053140" w:rsidRPr="00A424AE">
        <w:rPr>
          <w:rFonts w:ascii="Simplified Arabic" w:hAnsi="Simplified Arabic" w:cs="Simplified Arabic"/>
          <w:sz w:val="24"/>
          <w:szCs w:val="24"/>
          <w:rtl/>
          <w:lang w:bidi="ar-IQ"/>
        </w:rPr>
        <w:t xml:space="preserve"> 2018</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ص 261.</w:t>
      </w:r>
    </w:p>
  </w:footnote>
  <w:footnote w:id="9">
    <w:p w14:paraId="132FD1A9" w14:textId="6E5FC868" w:rsidR="00053140"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053140" w:rsidRPr="00A424AE">
        <w:rPr>
          <w:rStyle w:val="ab"/>
          <w:rFonts w:ascii="Simplified Arabic" w:hAnsi="Simplified Arabic" w:cs="Simplified Arabic"/>
          <w:sz w:val="24"/>
          <w:szCs w:val="24"/>
        </w:rPr>
        <w:footnoteRef/>
      </w:r>
      <w:r w:rsidR="00053140" w:rsidRPr="00A424AE">
        <w:rPr>
          <w:rFonts w:ascii="Simplified Arabic" w:hAnsi="Simplified Arabic" w:cs="Simplified Arabic"/>
          <w:sz w:val="24"/>
          <w:szCs w:val="24"/>
          <w:rtl/>
        </w:rPr>
        <w:t xml:space="preserve">) </w:t>
      </w:r>
      <w:r w:rsidR="00053140" w:rsidRPr="00A424AE">
        <w:rPr>
          <w:rFonts w:ascii="Simplified Arabic" w:hAnsi="Simplified Arabic" w:cs="Simplified Arabic"/>
          <w:sz w:val="24"/>
          <w:szCs w:val="24"/>
          <w:rtl/>
          <w:lang w:bidi="ar-IQ"/>
        </w:rPr>
        <w:t xml:space="preserve">علي فارس حميد، </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مكانة التحالفات والشراكات الاستراتيجية في ضوء توجهات دونالد ترامب: رؤية استراتيجية</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xml:space="preserve">، </w:t>
      </w:r>
      <w:r w:rsidR="00053140" w:rsidRPr="00A424AE">
        <w:rPr>
          <w:rFonts w:ascii="Simplified Arabic" w:hAnsi="Simplified Arabic" w:cs="Simplified Arabic"/>
          <w:b/>
          <w:bCs/>
          <w:sz w:val="24"/>
          <w:szCs w:val="24"/>
          <w:rtl/>
          <w:lang w:bidi="ar-IQ"/>
        </w:rPr>
        <w:t>مجلة ابحاث استراتيجية</w:t>
      </w:r>
      <w:r w:rsidR="00053140" w:rsidRPr="00A424AE">
        <w:rPr>
          <w:rFonts w:ascii="Simplified Arabic" w:hAnsi="Simplified Arabic" w:cs="Simplified Arabic"/>
          <w:sz w:val="24"/>
          <w:szCs w:val="24"/>
          <w:rtl/>
          <w:lang w:bidi="ar-IQ"/>
        </w:rPr>
        <w:t>، مركز بلادي للدراسات والابحاث الاستراتيجية،</w:t>
      </w:r>
      <w:r w:rsidR="00FA09D5" w:rsidRPr="00A424AE">
        <w:rPr>
          <w:rFonts w:ascii="Simplified Arabic" w:hAnsi="Simplified Arabic" w:cs="Simplified Arabic"/>
          <w:sz w:val="24"/>
          <w:szCs w:val="24"/>
          <w:rtl/>
        </w:rPr>
        <w:t xml:space="preserve"> </w:t>
      </w:r>
      <w:r w:rsidR="00FA09D5" w:rsidRPr="00A424AE">
        <w:rPr>
          <w:rFonts w:ascii="Simplified Arabic" w:hAnsi="Simplified Arabic" w:cs="Simplified Arabic"/>
          <w:sz w:val="24"/>
          <w:szCs w:val="24"/>
          <w:rtl/>
          <w:lang w:bidi="ar-IQ"/>
        </w:rPr>
        <w:t xml:space="preserve">العدد </w:t>
      </w:r>
      <w:r w:rsidR="00890B3E" w:rsidRPr="00A424AE">
        <w:rPr>
          <w:rFonts w:ascii="Simplified Arabic" w:hAnsi="Simplified Arabic" w:cs="Simplified Arabic"/>
          <w:sz w:val="24"/>
          <w:szCs w:val="24"/>
          <w:rtl/>
          <w:lang w:bidi="ar-IQ"/>
        </w:rPr>
        <w:t>(14)</w:t>
      </w:r>
      <w:r w:rsidR="00FA09D5" w:rsidRPr="00A424AE">
        <w:rPr>
          <w:rFonts w:ascii="Simplified Arabic" w:hAnsi="Simplified Arabic" w:cs="Simplified Arabic"/>
          <w:sz w:val="24"/>
          <w:szCs w:val="24"/>
          <w:rtl/>
          <w:lang w:bidi="ar-IQ"/>
        </w:rPr>
        <w:t>، (بغداد</w:t>
      </w:r>
      <w:r w:rsidR="00053140" w:rsidRPr="00A424AE">
        <w:rPr>
          <w:rFonts w:ascii="Simplified Arabic" w:hAnsi="Simplified Arabic" w:cs="Simplified Arabic"/>
          <w:sz w:val="24"/>
          <w:szCs w:val="24"/>
          <w:rtl/>
          <w:lang w:bidi="ar-IQ"/>
        </w:rPr>
        <w:t xml:space="preserve">، </w:t>
      </w:r>
      <w:r w:rsidR="00FA09D5" w:rsidRPr="00A424AE">
        <w:rPr>
          <w:rFonts w:ascii="Simplified Arabic" w:hAnsi="Simplified Arabic" w:cs="Simplified Arabic"/>
          <w:sz w:val="24"/>
          <w:szCs w:val="24"/>
          <w:rtl/>
          <w:lang w:bidi="ar-IQ"/>
        </w:rPr>
        <w:t>2017)،</w:t>
      </w:r>
      <w:r w:rsidR="00053140" w:rsidRPr="00A424AE">
        <w:rPr>
          <w:rFonts w:ascii="Simplified Arabic" w:hAnsi="Simplified Arabic" w:cs="Simplified Arabic"/>
          <w:sz w:val="24"/>
          <w:szCs w:val="24"/>
          <w:rtl/>
          <w:lang w:bidi="ar-IQ"/>
        </w:rPr>
        <w:t xml:space="preserve"> ص 55.</w:t>
      </w:r>
    </w:p>
  </w:footnote>
  <w:footnote w:id="10">
    <w:p w14:paraId="4DC39AD8" w14:textId="204E334A" w:rsidR="00053140" w:rsidRPr="00A424AE" w:rsidRDefault="00A25B36" w:rsidP="00A25B36">
      <w:pPr>
        <w:pStyle w:val="aa"/>
        <w:jc w:val="both"/>
        <w:rPr>
          <w:rFonts w:ascii="Simplified Arabic" w:hAnsi="Simplified Arabic" w:cs="Simplified Arabic"/>
          <w:sz w:val="24"/>
          <w:szCs w:val="24"/>
          <w:lang w:bidi="ar-IQ"/>
        </w:rPr>
      </w:pPr>
      <w:r w:rsidRPr="00A424AE">
        <w:rPr>
          <w:rFonts w:ascii="Simplified Arabic" w:hAnsi="Simplified Arabic" w:cs="Simplified Arabic"/>
          <w:sz w:val="24"/>
          <w:szCs w:val="24"/>
          <w:rtl/>
          <w:lang w:bidi="ar-IQ"/>
        </w:rPr>
        <w:t>(</w:t>
      </w:r>
      <w:r w:rsidR="00053140" w:rsidRPr="00A424AE">
        <w:rPr>
          <w:rStyle w:val="ab"/>
          <w:rFonts w:ascii="Simplified Arabic" w:hAnsi="Simplified Arabic" w:cs="Simplified Arabic"/>
          <w:sz w:val="24"/>
          <w:szCs w:val="24"/>
        </w:rPr>
        <w:footnoteRef/>
      </w:r>
      <w:r w:rsidR="00053140"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rPr>
        <w:t xml:space="preserve"> </w:t>
      </w:r>
      <w:r w:rsidR="00053140" w:rsidRPr="00A424AE">
        <w:rPr>
          <w:rFonts w:ascii="Simplified Arabic" w:hAnsi="Simplified Arabic" w:cs="Simplified Arabic"/>
          <w:sz w:val="24"/>
          <w:szCs w:val="24"/>
          <w:rtl/>
          <w:lang w:bidi="ar-IQ"/>
        </w:rPr>
        <w:t xml:space="preserve">جون میرشایمر، </w:t>
      </w:r>
      <w:r w:rsidR="00053140" w:rsidRPr="00FF5F73">
        <w:rPr>
          <w:rFonts w:ascii="Simplified Arabic" w:hAnsi="Simplified Arabic" w:cs="Simplified Arabic"/>
          <w:sz w:val="24"/>
          <w:szCs w:val="24"/>
          <w:rtl/>
          <w:lang w:bidi="ar-IQ"/>
        </w:rPr>
        <w:t>القومية المضادة: كيف فشلت الليبرالية الأمريكية في تصدير نموذجها للخارج</w:t>
      </w:r>
      <w:r w:rsidR="00053140" w:rsidRPr="00A424AE">
        <w:rPr>
          <w:rFonts w:ascii="Simplified Arabic" w:hAnsi="Simplified Arabic" w:cs="Simplified Arabic"/>
          <w:sz w:val="24"/>
          <w:szCs w:val="24"/>
          <w:rtl/>
          <w:lang w:bidi="ar-IQ"/>
        </w:rPr>
        <w:t xml:space="preserve">، عرض باسم راشد، مرکز المستقبل للأبحاث والدراسات </w:t>
      </w:r>
      <w:r w:rsidR="00FA09D5" w:rsidRPr="00A424AE">
        <w:rPr>
          <w:rFonts w:ascii="Simplified Arabic" w:hAnsi="Simplified Arabic" w:cs="Simplified Arabic"/>
          <w:sz w:val="24"/>
          <w:szCs w:val="24"/>
          <w:rtl/>
          <w:lang w:bidi="ar-IQ"/>
        </w:rPr>
        <w:t>(</w:t>
      </w:r>
      <w:r w:rsidR="00053140" w:rsidRPr="00A424AE">
        <w:rPr>
          <w:rFonts w:ascii="Simplified Arabic" w:hAnsi="Simplified Arabic" w:cs="Simplified Arabic"/>
          <w:sz w:val="24"/>
          <w:szCs w:val="24"/>
          <w:rtl/>
          <w:lang w:bidi="ar-IQ"/>
        </w:rPr>
        <w:t xml:space="preserve">ابوظبي، </w:t>
      </w:r>
      <w:r w:rsidR="00FA09D5" w:rsidRPr="00A424AE">
        <w:rPr>
          <w:rFonts w:ascii="Simplified Arabic" w:hAnsi="Simplified Arabic" w:cs="Simplified Arabic"/>
          <w:sz w:val="24"/>
          <w:szCs w:val="24"/>
          <w:rtl/>
          <w:lang w:bidi="ar-IQ"/>
        </w:rPr>
        <w:t>2018)</w:t>
      </w:r>
      <w:r w:rsidR="00053140" w:rsidRPr="00A424AE">
        <w:rPr>
          <w:rFonts w:ascii="Simplified Arabic" w:hAnsi="Simplified Arabic" w:cs="Simplified Arabic"/>
          <w:sz w:val="24"/>
          <w:szCs w:val="24"/>
          <w:rtl/>
          <w:lang w:bidi="ar-IQ"/>
        </w:rPr>
        <w:t xml:space="preserve"> شبكة المعلومات الدولية - انترنيت - </w:t>
      </w:r>
      <w:r w:rsidR="00053140" w:rsidRPr="00A424AE">
        <w:rPr>
          <w:rFonts w:ascii="Simplified Arabic" w:hAnsi="Simplified Arabic" w:cs="Simplified Arabic"/>
          <w:sz w:val="24"/>
          <w:szCs w:val="24"/>
          <w:lang w:bidi="ar-IQ"/>
        </w:rPr>
        <w:t>https://futureuae.com</w:t>
      </w:r>
    </w:p>
  </w:footnote>
  <w:footnote w:id="11">
    <w:p w14:paraId="3637784A" w14:textId="7D69BEA5" w:rsidR="00053140"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053140" w:rsidRPr="00A424AE">
        <w:rPr>
          <w:rStyle w:val="ab"/>
          <w:rFonts w:ascii="Simplified Arabic" w:hAnsi="Simplified Arabic" w:cs="Simplified Arabic"/>
          <w:sz w:val="24"/>
          <w:szCs w:val="24"/>
        </w:rPr>
        <w:footnoteRef/>
      </w:r>
      <w:r w:rsidR="00CC7955" w:rsidRPr="00A424AE">
        <w:rPr>
          <w:rFonts w:ascii="Simplified Arabic" w:hAnsi="Simplified Arabic" w:cs="Simplified Arabic"/>
          <w:sz w:val="24"/>
          <w:szCs w:val="24"/>
          <w:rtl/>
        </w:rPr>
        <w:t>)</w:t>
      </w:r>
      <w:r w:rsidR="00053140" w:rsidRPr="00A424AE">
        <w:rPr>
          <w:rFonts w:ascii="Simplified Arabic" w:hAnsi="Simplified Arabic" w:cs="Simplified Arabic"/>
          <w:sz w:val="24"/>
          <w:szCs w:val="24"/>
          <w:rtl/>
        </w:rPr>
        <w:t xml:space="preserve"> </w:t>
      </w:r>
      <w:r w:rsidR="00CC7955" w:rsidRPr="00A424AE">
        <w:rPr>
          <w:rFonts w:ascii="Simplified Arabic" w:hAnsi="Simplified Arabic" w:cs="Simplified Arabic"/>
          <w:sz w:val="24"/>
          <w:szCs w:val="24"/>
          <w:rtl/>
          <w:lang w:bidi="ar-IQ"/>
        </w:rPr>
        <w:t xml:space="preserve">سليم قسوم </w:t>
      </w:r>
      <w:r w:rsidR="00FA09D5" w:rsidRPr="00A424AE">
        <w:rPr>
          <w:rFonts w:ascii="Simplified Arabic" w:hAnsi="Simplified Arabic" w:cs="Simplified Arabic"/>
          <w:sz w:val="24"/>
          <w:szCs w:val="24"/>
          <w:rtl/>
          <w:lang w:bidi="ar-IQ"/>
        </w:rPr>
        <w:t>"</w:t>
      </w:r>
      <w:r w:rsidR="00CC7955" w:rsidRPr="00A424AE">
        <w:rPr>
          <w:rFonts w:ascii="Simplified Arabic" w:hAnsi="Simplified Arabic" w:cs="Simplified Arabic"/>
          <w:sz w:val="24"/>
          <w:szCs w:val="24"/>
          <w:rtl/>
          <w:lang w:bidi="ar-IQ"/>
        </w:rPr>
        <w:t xml:space="preserve">نظريات انتقال القوة والتغيير السلمي: هل سيكون صعود الصين سلمياً </w:t>
      </w:r>
      <w:r w:rsidR="00FA09D5" w:rsidRPr="00A424AE">
        <w:rPr>
          <w:rFonts w:ascii="Simplified Arabic" w:hAnsi="Simplified Arabic" w:cs="Simplified Arabic"/>
          <w:sz w:val="24"/>
          <w:szCs w:val="24"/>
          <w:rtl/>
          <w:lang w:bidi="ar-IQ"/>
        </w:rPr>
        <w:t>"</w:t>
      </w:r>
      <w:r w:rsidR="00CC7955" w:rsidRPr="00A424AE">
        <w:rPr>
          <w:rFonts w:ascii="Simplified Arabic" w:hAnsi="Simplified Arabic" w:cs="Simplified Arabic"/>
          <w:sz w:val="24"/>
          <w:szCs w:val="24"/>
          <w:rtl/>
          <w:lang w:bidi="ar-IQ"/>
        </w:rPr>
        <w:t xml:space="preserve">؟، </w:t>
      </w:r>
      <w:r w:rsidR="00CC7955" w:rsidRPr="00A424AE">
        <w:rPr>
          <w:rFonts w:ascii="Simplified Arabic" w:hAnsi="Simplified Arabic" w:cs="Simplified Arabic"/>
          <w:b/>
          <w:bCs/>
          <w:sz w:val="24"/>
          <w:szCs w:val="24"/>
          <w:rtl/>
          <w:lang w:bidi="ar-IQ"/>
        </w:rPr>
        <w:t xml:space="preserve">المجلة الجزائرية </w:t>
      </w:r>
      <w:r w:rsidR="00FF5F73" w:rsidRPr="00A424AE">
        <w:rPr>
          <w:rFonts w:ascii="Simplified Arabic" w:hAnsi="Simplified Arabic" w:cs="Simplified Arabic" w:hint="cs"/>
          <w:b/>
          <w:bCs/>
          <w:sz w:val="24"/>
          <w:szCs w:val="24"/>
          <w:rtl/>
          <w:lang w:bidi="ar-IQ"/>
        </w:rPr>
        <w:t>للأمن</w:t>
      </w:r>
      <w:r w:rsidR="00CC7955" w:rsidRPr="00A424AE">
        <w:rPr>
          <w:rFonts w:ascii="Simplified Arabic" w:hAnsi="Simplified Arabic" w:cs="Simplified Arabic"/>
          <w:b/>
          <w:bCs/>
          <w:sz w:val="24"/>
          <w:szCs w:val="24"/>
          <w:rtl/>
          <w:lang w:bidi="ar-IQ"/>
        </w:rPr>
        <w:t xml:space="preserve"> والتنمية</w:t>
      </w:r>
      <w:r w:rsidR="00CC7955" w:rsidRPr="00A424AE">
        <w:rPr>
          <w:rFonts w:ascii="Simplified Arabic" w:hAnsi="Simplified Arabic" w:cs="Simplified Arabic"/>
          <w:sz w:val="24"/>
          <w:szCs w:val="24"/>
          <w:rtl/>
          <w:lang w:bidi="ar-IQ"/>
        </w:rPr>
        <w:t>، جامعة الحاج لخضر</w:t>
      </w:r>
      <w:r w:rsidR="00FF5F73">
        <w:rPr>
          <w:rFonts w:ascii="Simplified Arabic" w:hAnsi="Simplified Arabic" w:cs="Simplified Arabic" w:hint="cs"/>
          <w:sz w:val="24"/>
          <w:szCs w:val="24"/>
          <w:rtl/>
          <w:lang w:bidi="ar-IQ"/>
        </w:rPr>
        <w:t xml:space="preserve"> </w:t>
      </w:r>
      <w:r w:rsidR="00CC7955" w:rsidRPr="00A424AE">
        <w:rPr>
          <w:rFonts w:ascii="Simplified Arabic" w:hAnsi="Simplified Arabic" w:cs="Simplified Arabic"/>
          <w:sz w:val="24"/>
          <w:szCs w:val="24"/>
          <w:rtl/>
          <w:lang w:bidi="ar-IQ"/>
        </w:rPr>
        <w:t xml:space="preserve">باتنة </w:t>
      </w:r>
      <w:r w:rsidR="0015670B" w:rsidRPr="00A424AE">
        <w:rPr>
          <w:rFonts w:ascii="Simplified Arabic" w:hAnsi="Simplified Arabic" w:cs="Simplified Arabic"/>
          <w:sz w:val="24"/>
          <w:szCs w:val="24"/>
          <w:rtl/>
          <w:lang w:bidi="ar-IQ"/>
        </w:rPr>
        <w:t>، العدد</w:t>
      </w:r>
      <w:r w:rsidR="00890B3E" w:rsidRPr="00A424AE">
        <w:rPr>
          <w:rFonts w:ascii="Simplified Arabic" w:hAnsi="Simplified Arabic" w:cs="Simplified Arabic"/>
          <w:sz w:val="24"/>
          <w:szCs w:val="24"/>
          <w:rtl/>
          <w:lang w:bidi="ar-IQ"/>
        </w:rPr>
        <w:t xml:space="preserve">(13) </w:t>
      </w:r>
      <w:r w:rsidR="0015670B" w:rsidRPr="00A424AE">
        <w:rPr>
          <w:rFonts w:ascii="Simplified Arabic" w:hAnsi="Simplified Arabic" w:cs="Simplified Arabic"/>
          <w:sz w:val="24"/>
          <w:szCs w:val="24"/>
          <w:rtl/>
          <w:lang w:bidi="ar-IQ"/>
        </w:rPr>
        <w:t>، (</w:t>
      </w:r>
      <w:r w:rsidR="00CC7955" w:rsidRPr="00A424AE">
        <w:rPr>
          <w:rFonts w:ascii="Simplified Arabic" w:hAnsi="Simplified Arabic" w:cs="Simplified Arabic"/>
          <w:sz w:val="24"/>
          <w:szCs w:val="24"/>
          <w:rtl/>
          <w:lang w:bidi="ar-IQ"/>
        </w:rPr>
        <w:t xml:space="preserve"> الجزائر</w:t>
      </w:r>
      <w:r w:rsidR="00FF5F73">
        <w:rPr>
          <w:rFonts w:ascii="Simplified Arabic" w:hAnsi="Simplified Arabic" w:cs="Simplified Arabic" w:hint="cs"/>
          <w:sz w:val="24"/>
          <w:szCs w:val="24"/>
          <w:rtl/>
          <w:lang w:bidi="ar-IQ"/>
        </w:rPr>
        <w:t>:</w:t>
      </w:r>
      <w:r w:rsidR="00CC7955" w:rsidRPr="00A424AE">
        <w:rPr>
          <w:rFonts w:ascii="Simplified Arabic" w:hAnsi="Simplified Arabic" w:cs="Simplified Arabic"/>
          <w:sz w:val="24"/>
          <w:szCs w:val="24"/>
          <w:rtl/>
          <w:lang w:bidi="ar-IQ"/>
        </w:rPr>
        <w:t xml:space="preserve"> 2018</w:t>
      </w:r>
      <w:r w:rsidR="0015670B" w:rsidRPr="00A424AE">
        <w:rPr>
          <w:rFonts w:ascii="Simplified Arabic" w:hAnsi="Simplified Arabic" w:cs="Simplified Arabic"/>
          <w:sz w:val="24"/>
          <w:szCs w:val="24"/>
          <w:rtl/>
          <w:lang w:bidi="ar-IQ"/>
        </w:rPr>
        <w:t xml:space="preserve"> )،</w:t>
      </w:r>
      <w:r w:rsidR="00CC7955" w:rsidRPr="00A424AE">
        <w:rPr>
          <w:rFonts w:ascii="Simplified Arabic" w:hAnsi="Simplified Arabic" w:cs="Simplified Arabic"/>
          <w:sz w:val="24"/>
          <w:szCs w:val="24"/>
          <w:rtl/>
          <w:lang w:bidi="ar-IQ"/>
        </w:rPr>
        <w:t xml:space="preserve"> ص 150-151</w:t>
      </w:r>
    </w:p>
  </w:footnote>
  <w:footnote w:id="12">
    <w:p w14:paraId="166562E4" w14:textId="17BC6ED8" w:rsidR="00CC7955" w:rsidRPr="00A424AE" w:rsidRDefault="00CC7955"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Pr>
        <w:t>(</w:t>
      </w:r>
      <w:r w:rsidRPr="00A424AE">
        <w:rPr>
          <w:rStyle w:val="ab"/>
          <w:rFonts w:ascii="Simplified Arabic" w:hAnsi="Simplified Arabic" w:cs="Simplified Arabic"/>
          <w:sz w:val="24"/>
          <w:szCs w:val="24"/>
        </w:rPr>
        <w:footnoteRef/>
      </w:r>
      <w:r w:rsidRPr="00A424AE">
        <w:rPr>
          <w:rFonts w:ascii="Simplified Arabic" w:hAnsi="Simplified Arabic" w:cs="Simplified Arabic"/>
          <w:sz w:val="24"/>
          <w:szCs w:val="24"/>
          <w:rtl/>
        </w:rPr>
        <w:t>علاء عبد الحفيظ،</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مستقبل النظام الدولي بين المحافظة والمراجعة والتدمير</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w:t>
      </w:r>
      <w:r w:rsidRPr="00A424AE">
        <w:rPr>
          <w:rFonts w:ascii="Simplified Arabic" w:hAnsi="Simplified Arabic" w:cs="Simplified Arabic"/>
          <w:b/>
          <w:bCs/>
          <w:sz w:val="24"/>
          <w:szCs w:val="24"/>
          <w:rtl/>
        </w:rPr>
        <w:t>مجلة شؤون الاوسط</w:t>
      </w:r>
      <w:r w:rsidRPr="00A424AE">
        <w:rPr>
          <w:rFonts w:ascii="Simplified Arabic" w:hAnsi="Simplified Arabic" w:cs="Simplified Arabic"/>
          <w:sz w:val="24"/>
          <w:szCs w:val="24"/>
          <w:rtl/>
        </w:rPr>
        <w:t>، مركز الدراسات الاستراتيجية،</w:t>
      </w:r>
      <w:r w:rsidR="0015670B" w:rsidRPr="00A424AE">
        <w:rPr>
          <w:rFonts w:ascii="Simplified Arabic" w:hAnsi="Simplified Arabic" w:cs="Simplified Arabic"/>
          <w:sz w:val="24"/>
          <w:szCs w:val="24"/>
          <w:rtl/>
        </w:rPr>
        <w:t xml:space="preserve"> العدد </w:t>
      </w:r>
      <w:r w:rsidR="00890B3E" w:rsidRPr="00A424AE">
        <w:rPr>
          <w:rFonts w:ascii="Simplified Arabic" w:hAnsi="Simplified Arabic" w:cs="Simplified Arabic"/>
          <w:sz w:val="24"/>
          <w:szCs w:val="24"/>
          <w:rtl/>
        </w:rPr>
        <w:t>(153)</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بيروت</w:t>
      </w:r>
      <w:r w:rsidR="00FF5F73">
        <w:rPr>
          <w:rFonts w:ascii="Simplified Arabic" w:hAnsi="Simplified Arabic" w:cs="Simplified Arabic" w:hint="cs"/>
          <w:sz w:val="24"/>
          <w:szCs w:val="24"/>
          <w:rtl/>
        </w:rPr>
        <w:t>:</w:t>
      </w:r>
      <w:r w:rsidRPr="00A424AE">
        <w:rPr>
          <w:rFonts w:ascii="Simplified Arabic" w:hAnsi="Simplified Arabic" w:cs="Simplified Arabic"/>
          <w:sz w:val="24"/>
          <w:szCs w:val="24"/>
          <w:rtl/>
        </w:rPr>
        <w:t xml:space="preserve"> 2016</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ص 56-57 </w:t>
      </w:r>
    </w:p>
  </w:footnote>
  <w:footnote w:id="13">
    <w:p w14:paraId="23EB6FBF" w14:textId="591A265E" w:rsidR="00CC7955" w:rsidRPr="00FF5F73" w:rsidRDefault="00CC7955" w:rsidP="00A25B36">
      <w:pPr>
        <w:pStyle w:val="aa"/>
        <w:bidi w:val="0"/>
        <w:jc w:val="both"/>
        <w:rPr>
          <w:rFonts w:asciiTheme="majorBidi" w:hAnsiTheme="majorBidi" w:cstheme="majorBidi"/>
          <w:sz w:val="24"/>
          <w:szCs w:val="24"/>
          <w:lang w:bidi="ar-IQ"/>
        </w:rPr>
      </w:pPr>
      <w:r w:rsidRPr="00FF5F73">
        <w:rPr>
          <w:rStyle w:val="ab"/>
          <w:rFonts w:asciiTheme="majorBidi" w:hAnsiTheme="majorBidi" w:cstheme="majorBidi"/>
          <w:sz w:val="24"/>
          <w:szCs w:val="24"/>
        </w:rPr>
        <w:footnoteRef/>
      </w:r>
      <w:r w:rsidRPr="00FF5F73">
        <w:rPr>
          <w:rFonts w:asciiTheme="majorBidi" w:hAnsiTheme="majorBidi" w:cstheme="majorBidi"/>
          <w:sz w:val="24"/>
          <w:szCs w:val="24"/>
          <w:rtl/>
        </w:rPr>
        <w:t xml:space="preserve"> </w:t>
      </w:r>
      <w:r w:rsidRPr="00FF5F73">
        <w:rPr>
          <w:rFonts w:asciiTheme="majorBidi" w:hAnsiTheme="majorBidi" w:cstheme="majorBidi"/>
          <w:sz w:val="24"/>
          <w:szCs w:val="24"/>
          <w:lang w:bidi="ar-IQ"/>
        </w:rPr>
        <w:t xml:space="preserve">David C. Gompert and Hans Binnendijk, </w:t>
      </w:r>
      <w:r w:rsidRPr="00FF5F73">
        <w:rPr>
          <w:rFonts w:asciiTheme="majorBidi" w:hAnsiTheme="majorBidi" w:cstheme="majorBidi"/>
          <w:b/>
          <w:bCs/>
          <w:sz w:val="24"/>
          <w:szCs w:val="24"/>
          <w:lang w:bidi="ar-IQ"/>
        </w:rPr>
        <w:t>the power to coerce; countering adversaries without going to war</w:t>
      </w:r>
      <w:r w:rsidRPr="00FF5F73">
        <w:rPr>
          <w:rFonts w:asciiTheme="majorBidi" w:hAnsiTheme="majorBidi" w:cstheme="majorBidi"/>
          <w:sz w:val="24"/>
          <w:szCs w:val="24"/>
          <w:lang w:bidi="ar-IQ"/>
        </w:rPr>
        <w:t>, RAND Corporation is a research organization, united states, 2016, pp.6-7.</w:t>
      </w:r>
    </w:p>
  </w:footnote>
  <w:footnote w:id="14">
    <w:p w14:paraId="54C40FDE" w14:textId="376C6AAA" w:rsidR="00CC7955"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CC7955" w:rsidRPr="00A424AE">
        <w:rPr>
          <w:rStyle w:val="ab"/>
          <w:rFonts w:ascii="Simplified Arabic" w:hAnsi="Simplified Arabic" w:cs="Simplified Arabic"/>
          <w:sz w:val="24"/>
          <w:szCs w:val="24"/>
        </w:rPr>
        <w:footnoteRef/>
      </w:r>
      <w:r w:rsidR="00CC7955" w:rsidRPr="00A424AE">
        <w:rPr>
          <w:rFonts w:ascii="Simplified Arabic" w:hAnsi="Simplified Arabic" w:cs="Simplified Arabic"/>
          <w:sz w:val="24"/>
          <w:szCs w:val="24"/>
          <w:rtl/>
        </w:rPr>
        <w:t xml:space="preserve">) </w:t>
      </w:r>
      <w:r w:rsidR="00CC7955" w:rsidRPr="00A424AE">
        <w:rPr>
          <w:rFonts w:ascii="Simplified Arabic" w:hAnsi="Simplified Arabic" w:cs="Simplified Arabic"/>
          <w:sz w:val="24"/>
          <w:szCs w:val="24"/>
          <w:rtl/>
          <w:lang w:bidi="ar-IQ"/>
        </w:rPr>
        <w:t xml:space="preserve">نيكولاي ستاريكوف </w:t>
      </w:r>
      <w:r w:rsidR="00CC7955" w:rsidRPr="00A424AE">
        <w:rPr>
          <w:rFonts w:ascii="Simplified Arabic" w:hAnsi="Simplified Arabic" w:cs="Simplified Arabic"/>
          <w:b/>
          <w:bCs/>
          <w:sz w:val="24"/>
          <w:szCs w:val="24"/>
          <w:rtl/>
          <w:lang w:bidi="ar-IQ"/>
        </w:rPr>
        <w:t>الازمة كيف تفتعل</w:t>
      </w:r>
      <w:r w:rsidR="00CC7955" w:rsidRPr="00A424AE">
        <w:rPr>
          <w:rFonts w:ascii="Simplified Arabic" w:hAnsi="Simplified Arabic" w:cs="Simplified Arabic"/>
          <w:sz w:val="24"/>
          <w:szCs w:val="24"/>
          <w:rtl/>
          <w:lang w:bidi="ar-IQ"/>
        </w:rPr>
        <w:t>، ترجمة</w:t>
      </w:r>
      <w:r w:rsidR="00FF5F73">
        <w:rPr>
          <w:rFonts w:ascii="Simplified Arabic" w:hAnsi="Simplified Arabic" w:cs="Simplified Arabic" w:hint="cs"/>
          <w:sz w:val="24"/>
          <w:szCs w:val="24"/>
          <w:rtl/>
          <w:lang w:bidi="ar-IQ"/>
        </w:rPr>
        <w:t>:</w:t>
      </w:r>
      <w:r w:rsidR="00CC7955" w:rsidRPr="00A424AE">
        <w:rPr>
          <w:rFonts w:ascii="Simplified Arabic" w:hAnsi="Simplified Arabic" w:cs="Simplified Arabic"/>
          <w:sz w:val="24"/>
          <w:szCs w:val="24"/>
          <w:rtl/>
          <w:lang w:bidi="ar-IQ"/>
        </w:rPr>
        <w:t xml:space="preserve"> سعيد الباكير، </w:t>
      </w:r>
      <w:r w:rsidR="0015670B" w:rsidRPr="00A424AE">
        <w:rPr>
          <w:rFonts w:ascii="Simplified Arabic" w:hAnsi="Simplified Arabic" w:cs="Simplified Arabic"/>
          <w:sz w:val="24"/>
          <w:szCs w:val="24"/>
          <w:rtl/>
          <w:lang w:bidi="ar-IQ"/>
        </w:rPr>
        <w:t>(</w:t>
      </w:r>
      <w:r w:rsidR="00890B3E" w:rsidRPr="00A424AE">
        <w:rPr>
          <w:rFonts w:ascii="Simplified Arabic" w:hAnsi="Simplified Arabic" w:cs="Simplified Arabic"/>
          <w:sz w:val="24"/>
          <w:szCs w:val="24"/>
          <w:rtl/>
          <w:lang w:bidi="ar-IQ"/>
        </w:rPr>
        <w:t>دمشق: دار علاء الدين للنشر والتوزيع</w:t>
      </w:r>
      <w:r w:rsidR="00CC7955" w:rsidRPr="00A424AE">
        <w:rPr>
          <w:rFonts w:ascii="Simplified Arabic" w:hAnsi="Simplified Arabic" w:cs="Simplified Arabic"/>
          <w:sz w:val="24"/>
          <w:szCs w:val="24"/>
          <w:rtl/>
          <w:lang w:bidi="ar-IQ"/>
        </w:rPr>
        <w:t xml:space="preserve">، </w:t>
      </w:r>
      <w:r w:rsidR="0015670B" w:rsidRPr="00A424AE">
        <w:rPr>
          <w:rFonts w:ascii="Simplified Arabic" w:hAnsi="Simplified Arabic" w:cs="Simplified Arabic"/>
          <w:sz w:val="24"/>
          <w:szCs w:val="24"/>
          <w:rtl/>
          <w:lang w:bidi="ar-IQ"/>
        </w:rPr>
        <w:t>2015)</w:t>
      </w:r>
      <w:r w:rsidR="00CC7955" w:rsidRPr="00A424AE">
        <w:rPr>
          <w:rFonts w:ascii="Simplified Arabic" w:hAnsi="Simplified Arabic" w:cs="Simplified Arabic"/>
          <w:sz w:val="24"/>
          <w:szCs w:val="24"/>
          <w:rtl/>
          <w:lang w:bidi="ar-IQ"/>
        </w:rPr>
        <w:t>، ص 156.</w:t>
      </w:r>
    </w:p>
  </w:footnote>
  <w:footnote w:id="15">
    <w:p w14:paraId="56C31B1F" w14:textId="0B49AAB8" w:rsidR="00D325BE"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D325BE" w:rsidRPr="00A424AE">
        <w:rPr>
          <w:rStyle w:val="ab"/>
          <w:rFonts w:ascii="Simplified Arabic" w:hAnsi="Simplified Arabic" w:cs="Simplified Arabic"/>
          <w:sz w:val="24"/>
          <w:szCs w:val="24"/>
        </w:rPr>
        <w:footnoteRef/>
      </w:r>
      <w:r w:rsidR="00D325BE" w:rsidRPr="00A424AE">
        <w:rPr>
          <w:rFonts w:ascii="Simplified Arabic" w:hAnsi="Simplified Arabic" w:cs="Simplified Arabic"/>
          <w:sz w:val="24"/>
          <w:szCs w:val="24"/>
          <w:rtl/>
        </w:rPr>
        <w:t xml:space="preserve">) </w:t>
      </w:r>
      <w:r w:rsidR="00D325BE" w:rsidRPr="00A424AE">
        <w:rPr>
          <w:rFonts w:ascii="Simplified Arabic" w:hAnsi="Simplified Arabic" w:cs="Simplified Arabic"/>
          <w:sz w:val="24"/>
          <w:szCs w:val="24"/>
          <w:rtl/>
          <w:lang w:bidi="ar-IQ"/>
        </w:rPr>
        <w:t xml:space="preserve">نقلا عن، جمانة مناصرة، </w:t>
      </w:r>
      <w:r w:rsidR="00D325BE" w:rsidRPr="00A424AE">
        <w:rPr>
          <w:rFonts w:ascii="Simplified Arabic" w:hAnsi="Simplified Arabic" w:cs="Simplified Arabic"/>
          <w:b/>
          <w:bCs/>
          <w:sz w:val="24"/>
          <w:szCs w:val="24"/>
          <w:rtl/>
          <w:lang w:bidi="ar-IQ"/>
        </w:rPr>
        <w:t>جدل حول مستقبل النظام العالمي</w:t>
      </w:r>
      <w:r w:rsidR="00D325BE" w:rsidRPr="00A424AE">
        <w:rPr>
          <w:rFonts w:ascii="Simplified Arabic" w:hAnsi="Simplified Arabic" w:cs="Simplified Arabic"/>
          <w:sz w:val="24"/>
          <w:szCs w:val="24"/>
          <w:rtl/>
          <w:lang w:bidi="ar-IQ"/>
        </w:rPr>
        <w:t xml:space="preserve">، مركز المسبار للدراسات </w:t>
      </w:r>
      <w:r w:rsidR="0015670B" w:rsidRPr="00A424AE">
        <w:rPr>
          <w:rFonts w:ascii="Simplified Arabic" w:hAnsi="Simplified Arabic" w:cs="Simplified Arabic"/>
          <w:sz w:val="24"/>
          <w:szCs w:val="24"/>
          <w:rtl/>
          <w:lang w:bidi="ar-IQ"/>
        </w:rPr>
        <w:t>والبحوث، (دبي</w:t>
      </w:r>
      <w:r w:rsidR="00D325BE" w:rsidRPr="00A424AE">
        <w:rPr>
          <w:rFonts w:ascii="Simplified Arabic" w:hAnsi="Simplified Arabic" w:cs="Simplified Arabic"/>
          <w:sz w:val="24"/>
          <w:szCs w:val="24"/>
          <w:rtl/>
          <w:lang w:bidi="ar-IQ"/>
        </w:rPr>
        <w:t>، 2018/8/19</w:t>
      </w:r>
      <w:r w:rsidR="0015670B" w:rsidRPr="00A424AE">
        <w:rPr>
          <w:rFonts w:ascii="Simplified Arabic" w:hAnsi="Simplified Arabic" w:cs="Simplified Arabic"/>
          <w:sz w:val="24"/>
          <w:szCs w:val="24"/>
          <w:rtl/>
          <w:lang w:bidi="ar-IQ"/>
        </w:rPr>
        <w:t>)</w:t>
      </w:r>
      <w:r w:rsidR="00D325BE" w:rsidRPr="00A424AE">
        <w:rPr>
          <w:rFonts w:ascii="Simplified Arabic" w:hAnsi="Simplified Arabic" w:cs="Simplified Arabic"/>
          <w:sz w:val="24"/>
          <w:szCs w:val="24"/>
          <w:rtl/>
          <w:lang w:bidi="ar-IQ"/>
        </w:rPr>
        <w:t xml:space="preserve">، شبكة المعلومات. - الدولية </w:t>
      </w:r>
      <w:r w:rsidR="00D325BE" w:rsidRPr="00A424AE">
        <w:rPr>
          <w:rFonts w:ascii="Simplified Arabic" w:hAnsi="Simplified Arabic" w:cs="Simplified Arabic"/>
          <w:sz w:val="24"/>
          <w:szCs w:val="24"/>
          <w:lang w:bidi="ar-IQ"/>
        </w:rPr>
        <w:t>https://www.almesbar.net</w:t>
      </w:r>
    </w:p>
  </w:footnote>
  <w:footnote w:id="16">
    <w:p w14:paraId="14826DF6" w14:textId="1B0E3666" w:rsidR="00D325BE" w:rsidRPr="00A424AE" w:rsidRDefault="00D325BE"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Pr>
        <w:t>(</w:t>
      </w:r>
      <w:r w:rsidRPr="00A424AE">
        <w:rPr>
          <w:rStyle w:val="ab"/>
          <w:rFonts w:ascii="Simplified Arabic" w:hAnsi="Simplified Arabic" w:cs="Simplified Arabic"/>
          <w:sz w:val="24"/>
          <w:szCs w:val="24"/>
        </w:rPr>
        <w:footnoteRef/>
      </w:r>
      <w:r w:rsidRPr="00A424AE">
        <w:rPr>
          <w:rFonts w:ascii="Simplified Arabic" w:hAnsi="Simplified Arabic" w:cs="Simplified Arabic"/>
          <w:sz w:val="24"/>
          <w:szCs w:val="24"/>
          <w:rtl/>
        </w:rPr>
        <w:t xml:space="preserve">علي صلاح </w:t>
      </w:r>
      <w:r w:rsidR="00890B3E"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محرراً</w:t>
      </w:r>
      <w:r w:rsidR="00890B3E"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مشروع الحزام والطريق: كيف تربط الصين اقتصادها بالعالم الخارجي</w:t>
      </w:r>
      <w:r w:rsidR="0015670B"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w:t>
      </w:r>
      <w:r w:rsidR="00A86124" w:rsidRPr="00A424AE">
        <w:rPr>
          <w:rFonts w:ascii="Simplified Arabic" w:hAnsi="Simplified Arabic" w:cs="Simplified Arabic"/>
          <w:sz w:val="24"/>
          <w:szCs w:val="24"/>
          <w:rtl/>
        </w:rPr>
        <w:t xml:space="preserve">ملحق تقرير المستقبل ، </w:t>
      </w:r>
      <w:r w:rsidR="00A86124" w:rsidRPr="00A424AE">
        <w:rPr>
          <w:rFonts w:ascii="Simplified Arabic" w:hAnsi="Simplified Arabic" w:cs="Simplified Arabic"/>
          <w:b/>
          <w:bCs/>
          <w:sz w:val="24"/>
          <w:szCs w:val="24"/>
          <w:rtl/>
        </w:rPr>
        <w:t>مجلة اتجاهات الاحداث</w:t>
      </w:r>
      <w:r w:rsidR="00A86124" w:rsidRPr="00A424AE">
        <w:rPr>
          <w:rFonts w:ascii="Simplified Arabic" w:hAnsi="Simplified Arabic" w:cs="Simplified Arabic"/>
          <w:sz w:val="24"/>
          <w:szCs w:val="24"/>
          <w:rtl/>
        </w:rPr>
        <w:t xml:space="preserve"> ، مركز المستقبل للأبحاث والدراسات المتقدمة</w:t>
      </w:r>
      <w:r w:rsidR="0015670B" w:rsidRPr="00A424AE">
        <w:rPr>
          <w:rFonts w:ascii="Simplified Arabic" w:hAnsi="Simplified Arabic" w:cs="Simplified Arabic"/>
          <w:sz w:val="24"/>
          <w:szCs w:val="24"/>
          <w:rtl/>
        </w:rPr>
        <w:t>، العدد</w:t>
      </w:r>
      <w:r w:rsidR="00890B3E" w:rsidRPr="00A424AE">
        <w:rPr>
          <w:rFonts w:ascii="Simplified Arabic" w:hAnsi="Simplified Arabic" w:cs="Simplified Arabic"/>
          <w:sz w:val="24"/>
          <w:szCs w:val="24"/>
          <w:rtl/>
        </w:rPr>
        <w:t>(</w:t>
      </w:r>
      <w:r w:rsidR="0015670B" w:rsidRPr="00A424AE">
        <w:rPr>
          <w:rFonts w:ascii="Simplified Arabic" w:hAnsi="Simplified Arabic" w:cs="Simplified Arabic"/>
          <w:sz w:val="24"/>
          <w:szCs w:val="24"/>
          <w:rtl/>
        </w:rPr>
        <w:t xml:space="preserve"> 26</w:t>
      </w:r>
      <w:r w:rsidR="00890B3E" w:rsidRPr="00A424AE">
        <w:rPr>
          <w:rFonts w:ascii="Simplified Arabic" w:hAnsi="Simplified Arabic" w:cs="Simplified Arabic"/>
          <w:sz w:val="24"/>
          <w:szCs w:val="24"/>
          <w:rtl/>
        </w:rPr>
        <w:t>)</w:t>
      </w:r>
      <w:r w:rsidR="00A86124" w:rsidRPr="00A424AE">
        <w:rPr>
          <w:rFonts w:ascii="Simplified Arabic" w:hAnsi="Simplified Arabic" w:cs="Simplified Arabic"/>
          <w:sz w:val="24"/>
          <w:szCs w:val="24"/>
          <w:rtl/>
        </w:rPr>
        <w:t xml:space="preserve"> ،</w:t>
      </w:r>
      <w:r w:rsidR="0015670B" w:rsidRPr="00A424AE">
        <w:rPr>
          <w:rFonts w:ascii="Simplified Arabic" w:hAnsi="Simplified Arabic" w:cs="Simplified Arabic"/>
          <w:sz w:val="24"/>
          <w:szCs w:val="24"/>
          <w:rtl/>
        </w:rPr>
        <w:t>(</w:t>
      </w:r>
      <w:r w:rsidR="00A86124" w:rsidRPr="00A424AE">
        <w:rPr>
          <w:rFonts w:ascii="Simplified Arabic" w:hAnsi="Simplified Arabic" w:cs="Simplified Arabic"/>
          <w:sz w:val="24"/>
          <w:szCs w:val="24"/>
          <w:rtl/>
        </w:rPr>
        <w:t xml:space="preserve"> أبو ظبي </w:t>
      </w:r>
      <w:r w:rsidR="00FF5F73">
        <w:rPr>
          <w:rFonts w:ascii="Simplified Arabic" w:hAnsi="Simplified Arabic" w:cs="Simplified Arabic" w:hint="cs"/>
          <w:sz w:val="24"/>
          <w:szCs w:val="24"/>
          <w:rtl/>
        </w:rPr>
        <w:t>:</w:t>
      </w:r>
      <w:r w:rsidR="00A86124" w:rsidRPr="00A424AE">
        <w:rPr>
          <w:rFonts w:ascii="Simplified Arabic" w:hAnsi="Simplified Arabic" w:cs="Simplified Arabic"/>
          <w:sz w:val="24"/>
          <w:szCs w:val="24"/>
          <w:rtl/>
        </w:rPr>
        <w:t xml:space="preserve">2018 </w:t>
      </w:r>
      <w:r w:rsidR="0015670B" w:rsidRPr="00A424AE">
        <w:rPr>
          <w:rFonts w:ascii="Simplified Arabic" w:hAnsi="Simplified Arabic" w:cs="Simplified Arabic"/>
          <w:sz w:val="24"/>
          <w:szCs w:val="24"/>
          <w:rtl/>
        </w:rPr>
        <w:t>)</w:t>
      </w:r>
      <w:r w:rsidR="00A86124" w:rsidRPr="00A424AE">
        <w:rPr>
          <w:rFonts w:ascii="Simplified Arabic" w:hAnsi="Simplified Arabic" w:cs="Simplified Arabic"/>
          <w:sz w:val="24"/>
          <w:szCs w:val="24"/>
          <w:rtl/>
        </w:rPr>
        <w:t>،</w:t>
      </w:r>
      <w:r w:rsidRPr="00A424AE">
        <w:rPr>
          <w:rFonts w:ascii="Simplified Arabic" w:hAnsi="Simplified Arabic" w:cs="Simplified Arabic"/>
          <w:sz w:val="24"/>
          <w:szCs w:val="24"/>
          <w:rtl/>
        </w:rPr>
        <w:t xml:space="preserve"> ص 11 </w:t>
      </w:r>
      <w:r w:rsidR="00FF5F73">
        <w:rPr>
          <w:rFonts w:ascii="Simplified Arabic" w:hAnsi="Simplified Arabic" w:cs="Simplified Arabic" w:hint="cs"/>
          <w:sz w:val="24"/>
          <w:szCs w:val="24"/>
          <w:rtl/>
        </w:rPr>
        <w:t>-</w:t>
      </w:r>
      <w:r w:rsidRPr="00A424AE">
        <w:rPr>
          <w:rFonts w:ascii="Simplified Arabic" w:hAnsi="Simplified Arabic" w:cs="Simplified Arabic"/>
          <w:sz w:val="24"/>
          <w:szCs w:val="24"/>
          <w:rtl/>
        </w:rPr>
        <w:t>12</w:t>
      </w:r>
    </w:p>
  </w:footnote>
  <w:footnote w:id="17">
    <w:p w14:paraId="47D32B8F" w14:textId="15D32C0F" w:rsidR="00D325BE"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D325BE" w:rsidRPr="00A424AE">
        <w:rPr>
          <w:rStyle w:val="ab"/>
          <w:rFonts w:ascii="Simplified Arabic" w:hAnsi="Simplified Arabic" w:cs="Simplified Arabic"/>
          <w:sz w:val="24"/>
          <w:szCs w:val="24"/>
        </w:rPr>
        <w:footnoteRef/>
      </w:r>
      <w:r w:rsidR="00D325BE" w:rsidRPr="00A424AE">
        <w:rPr>
          <w:rFonts w:ascii="Simplified Arabic" w:hAnsi="Simplified Arabic" w:cs="Simplified Arabic"/>
          <w:sz w:val="24"/>
          <w:szCs w:val="24"/>
          <w:rtl/>
        </w:rPr>
        <w:t xml:space="preserve">) </w:t>
      </w:r>
      <w:r w:rsidR="00D325BE" w:rsidRPr="00A424AE">
        <w:rPr>
          <w:rFonts w:ascii="Simplified Arabic" w:hAnsi="Simplified Arabic" w:cs="Simplified Arabic"/>
          <w:sz w:val="24"/>
          <w:szCs w:val="24"/>
          <w:rtl/>
          <w:lang w:bidi="ar-IQ"/>
        </w:rPr>
        <w:t xml:space="preserve">محمد فايز فرحات </w:t>
      </w:r>
      <w:r w:rsidR="0015670B" w:rsidRPr="00A424AE">
        <w:rPr>
          <w:rFonts w:ascii="Simplified Arabic" w:hAnsi="Simplified Arabic" w:cs="Simplified Arabic"/>
          <w:sz w:val="24"/>
          <w:szCs w:val="24"/>
          <w:rtl/>
          <w:lang w:bidi="ar-IQ"/>
        </w:rPr>
        <w:t>"</w:t>
      </w:r>
      <w:r w:rsidR="00D325BE" w:rsidRPr="00A424AE">
        <w:rPr>
          <w:rFonts w:ascii="Simplified Arabic" w:hAnsi="Simplified Arabic" w:cs="Simplified Arabic"/>
          <w:sz w:val="24"/>
          <w:szCs w:val="24"/>
          <w:rtl/>
          <w:lang w:bidi="ar-IQ"/>
        </w:rPr>
        <w:t>الحزام والطريق هل يتجنب ال</w:t>
      </w:r>
      <w:r w:rsidR="0015670B" w:rsidRPr="00A424AE">
        <w:rPr>
          <w:rFonts w:ascii="Simplified Arabic" w:hAnsi="Simplified Arabic" w:cs="Simplified Arabic"/>
          <w:sz w:val="24"/>
          <w:szCs w:val="24"/>
          <w:rtl/>
          <w:lang w:bidi="ar-IQ"/>
        </w:rPr>
        <w:t>صعود الصيني مثالب التدخل الغربي"</w:t>
      </w:r>
      <w:r w:rsidR="00D325BE" w:rsidRPr="00A424AE">
        <w:rPr>
          <w:rFonts w:ascii="Simplified Arabic" w:hAnsi="Simplified Arabic" w:cs="Simplified Arabic"/>
          <w:sz w:val="24"/>
          <w:szCs w:val="24"/>
          <w:rtl/>
          <w:lang w:bidi="ar-IQ"/>
        </w:rPr>
        <w:t xml:space="preserve">، ملحق تحولات استراتيجية، </w:t>
      </w:r>
      <w:r w:rsidR="00D325BE" w:rsidRPr="00A424AE">
        <w:rPr>
          <w:rFonts w:ascii="Simplified Arabic" w:hAnsi="Simplified Arabic" w:cs="Simplified Arabic"/>
          <w:b/>
          <w:bCs/>
          <w:sz w:val="24"/>
          <w:szCs w:val="24"/>
          <w:rtl/>
          <w:lang w:bidi="ar-IQ"/>
        </w:rPr>
        <w:t>مجلة السياسة الدولية</w:t>
      </w:r>
      <w:r w:rsidR="00D325BE" w:rsidRPr="00A424AE">
        <w:rPr>
          <w:rFonts w:ascii="Simplified Arabic" w:hAnsi="Simplified Arabic" w:cs="Simplified Arabic"/>
          <w:sz w:val="24"/>
          <w:szCs w:val="24"/>
          <w:rtl/>
          <w:lang w:bidi="ar-IQ"/>
        </w:rPr>
        <w:t xml:space="preserve">، مركز الاهرام للدراسات السياسية والاستراتيجية، </w:t>
      </w:r>
      <w:r w:rsidR="0015670B" w:rsidRPr="00A424AE">
        <w:rPr>
          <w:rFonts w:ascii="Simplified Arabic" w:hAnsi="Simplified Arabic" w:cs="Simplified Arabic"/>
          <w:sz w:val="24"/>
          <w:szCs w:val="24"/>
          <w:rtl/>
          <w:lang w:bidi="ar-IQ"/>
        </w:rPr>
        <w:t xml:space="preserve">العدد </w:t>
      </w:r>
      <w:r w:rsidR="00890B3E" w:rsidRPr="00A424AE">
        <w:rPr>
          <w:rFonts w:ascii="Simplified Arabic" w:hAnsi="Simplified Arabic" w:cs="Simplified Arabic"/>
          <w:sz w:val="24"/>
          <w:szCs w:val="24"/>
          <w:rtl/>
          <w:lang w:bidi="ar-IQ"/>
        </w:rPr>
        <w:t>(214)</w:t>
      </w:r>
      <w:r w:rsidR="0015670B" w:rsidRPr="00A424AE">
        <w:rPr>
          <w:rFonts w:ascii="Simplified Arabic" w:hAnsi="Simplified Arabic" w:cs="Simplified Arabic"/>
          <w:sz w:val="24"/>
          <w:szCs w:val="24"/>
          <w:rtl/>
          <w:lang w:bidi="ar-IQ"/>
        </w:rPr>
        <w:t>، (</w:t>
      </w:r>
      <w:r w:rsidR="00D325BE" w:rsidRPr="00A424AE">
        <w:rPr>
          <w:rFonts w:ascii="Simplified Arabic" w:hAnsi="Simplified Arabic" w:cs="Simplified Arabic"/>
          <w:sz w:val="24"/>
          <w:szCs w:val="24"/>
          <w:rtl/>
          <w:lang w:bidi="ar-IQ"/>
        </w:rPr>
        <w:t>القاهرة</w:t>
      </w:r>
      <w:r w:rsidR="00FF5F73">
        <w:rPr>
          <w:rFonts w:ascii="Simplified Arabic" w:hAnsi="Simplified Arabic" w:cs="Simplified Arabic" w:hint="cs"/>
          <w:sz w:val="24"/>
          <w:szCs w:val="24"/>
          <w:rtl/>
          <w:lang w:bidi="ar-IQ"/>
        </w:rPr>
        <w:t>:</w:t>
      </w:r>
      <w:r w:rsidR="00D325BE" w:rsidRPr="00A424AE">
        <w:rPr>
          <w:rFonts w:ascii="Simplified Arabic" w:hAnsi="Simplified Arabic" w:cs="Simplified Arabic"/>
          <w:sz w:val="24"/>
          <w:szCs w:val="24"/>
          <w:rtl/>
          <w:lang w:bidi="ar-IQ"/>
        </w:rPr>
        <w:t xml:space="preserve"> 2018</w:t>
      </w:r>
      <w:r w:rsidR="0015670B" w:rsidRPr="00A424AE">
        <w:rPr>
          <w:rFonts w:ascii="Simplified Arabic" w:hAnsi="Simplified Arabic" w:cs="Simplified Arabic"/>
          <w:sz w:val="24"/>
          <w:szCs w:val="24"/>
          <w:rtl/>
          <w:lang w:bidi="ar-IQ"/>
        </w:rPr>
        <w:t>)،</w:t>
      </w:r>
      <w:r w:rsidR="00D325BE" w:rsidRPr="00A424AE">
        <w:rPr>
          <w:rFonts w:ascii="Simplified Arabic" w:hAnsi="Simplified Arabic" w:cs="Simplified Arabic"/>
          <w:sz w:val="24"/>
          <w:szCs w:val="24"/>
          <w:rtl/>
          <w:lang w:bidi="ar-IQ"/>
        </w:rPr>
        <w:t xml:space="preserve"> ص 6.</w:t>
      </w:r>
    </w:p>
  </w:footnote>
  <w:footnote w:id="18">
    <w:p w14:paraId="5710180A" w14:textId="15675B44" w:rsidR="00904848" w:rsidRPr="00A424AE" w:rsidRDefault="00A25B36" w:rsidP="00A25B36">
      <w:pPr>
        <w:pStyle w:val="aa"/>
        <w:jc w:val="both"/>
        <w:rPr>
          <w:rFonts w:ascii="Simplified Arabic" w:hAnsi="Simplified Arabic" w:cs="Simplified Arabic"/>
          <w:sz w:val="24"/>
          <w:szCs w:val="24"/>
          <w:rtl/>
        </w:rPr>
      </w:pPr>
      <w:r w:rsidRPr="00A424AE">
        <w:rPr>
          <w:rFonts w:ascii="Simplified Arabic" w:hAnsi="Simplified Arabic" w:cs="Simplified Arabic"/>
          <w:sz w:val="24"/>
          <w:szCs w:val="24"/>
          <w:rtl/>
          <w:lang w:bidi="ar-IQ"/>
        </w:rPr>
        <w:t>(</w:t>
      </w:r>
      <w:r w:rsidR="00904848" w:rsidRPr="00A424AE">
        <w:rPr>
          <w:rStyle w:val="ab"/>
          <w:rFonts w:ascii="Simplified Arabic" w:hAnsi="Simplified Arabic" w:cs="Simplified Arabic"/>
          <w:sz w:val="24"/>
          <w:szCs w:val="24"/>
        </w:rPr>
        <w:footnoteRef/>
      </w:r>
      <w:r w:rsidR="00804CFE" w:rsidRPr="00A424AE">
        <w:rPr>
          <w:rFonts w:ascii="Simplified Arabic" w:hAnsi="Simplified Arabic" w:cs="Simplified Arabic"/>
          <w:sz w:val="24"/>
          <w:szCs w:val="24"/>
          <w:rtl/>
        </w:rPr>
        <w:t>) المصدر</w:t>
      </w:r>
      <w:r w:rsidR="00904848" w:rsidRPr="00A424AE">
        <w:rPr>
          <w:rFonts w:ascii="Simplified Arabic" w:hAnsi="Simplified Arabic" w:cs="Simplified Arabic"/>
          <w:sz w:val="24"/>
          <w:szCs w:val="24"/>
          <w:rtl/>
        </w:rPr>
        <w:t xml:space="preserve"> </w:t>
      </w:r>
      <w:r w:rsidR="00804CFE" w:rsidRPr="00A424AE">
        <w:rPr>
          <w:rFonts w:ascii="Simplified Arabic" w:hAnsi="Simplified Arabic" w:cs="Simplified Arabic"/>
          <w:sz w:val="24"/>
          <w:szCs w:val="24"/>
          <w:rtl/>
        </w:rPr>
        <w:t>نفسه،</w:t>
      </w:r>
      <w:r w:rsidR="00904848" w:rsidRPr="00A424AE">
        <w:rPr>
          <w:rFonts w:ascii="Simplified Arabic" w:hAnsi="Simplified Arabic" w:cs="Simplified Arabic"/>
          <w:sz w:val="24"/>
          <w:szCs w:val="24"/>
          <w:rtl/>
        </w:rPr>
        <w:t xml:space="preserve"> ص7. </w:t>
      </w:r>
    </w:p>
  </w:footnote>
  <w:footnote w:id="19">
    <w:p w14:paraId="20280F8D" w14:textId="3924EE3C" w:rsidR="00D325BE"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D325BE" w:rsidRPr="00A424AE">
        <w:rPr>
          <w:rStyle w:val="ab"/>
          <w:rFonts w:ascii="Simplified Arabic" w:hAnsi="Simplified Arabic" w:cs="Simplified Arabic"/>
          <w:sz w:val="24"/>
          <w:szCs w:val="24"/>
        </w:rPr>
        <w:footnoteRef/>
      </w:r>
      <w:r w:rsidR="00904848" w:rsidRPr="00A424AE">
        <w:rPr>
          <w:rFonts w:ascii="Simplified Arabic" w:hAnsi="Simplified Arabic" w:cs="Simplified Arabic"/>
          <w:sz w:val="24"/>
          <w:szCs w:val="24"/>
          <w:rtl/>
        </w:rPr>
        <w:t>)</w:t>
      </w:r>
      <w:r w:rsidR="00D325BE" w:rsidRPr="00A424AE">
        <w:rPr>
          <w:rFonts w:ascii="Simplified Arabic" w:hAnsi="Simplified Arabic" w:cs="Simplified Arabic"/>
          <w:sz w:val="24"/>
          <w:szCs w:val="24"/>
          <w:rtl/>
        </w:rPr>
        <w:t xml:space="preserve"> </w:t>
      </w:r>
      <w:r w:rsidR="00904848" w:rsidRPr="00A424AE">
        <w:rPr>
          <w:rFonts w:ascii="Simplified Arabic" w:hAnsi="Simplified Arabic" w:cs="Simplified Arabic"/>
          <w:sz w:val="24"/>
          <w:szCs w:val="24"/>
          <w:rtl/>
          <w:lang w:bidi="ar-IQ"/>
        </w:rPr>
        <w:t xml:space="preserve">نقلا عن، كونج زهيغيو </w:t>
      </w:r>
      <w:r w:rsidR="00904848" w:rsidRPr="00A424AE">
        <w:rPr>
          <w:rFonts w:ascii="Simplified Arabic" w:hAnsi="Simplified Arabic" w:cs="Simplified Arabic"/>
          <w:b/>
          <w:bCs/>
          <w:sz w:val="24"/>
          <w:szCs w:val="24"/>
          <w:rtl/>
          <w:lang w:bidi="ar-IQ"/>
        </w:rPr>
        <w:t>انشاء القوة البحرية الصينية التحديات وادارة الاستجابات</w:t>
      </w:r>
      <w:r w:rsidR="00904848" w:rsidRPr="00A424AE">
        <w:rPr>
          <w:rFonts w:ascii="Simplified Arabic" w:hAnsi="Simplified Arabic" w:cs="Simplified Arabic"/>
          <w:sz w:val="24"/>
          <w:szCs w:val="24"/>
          <w:rtl/>
          <w:lang w:bidi="ar-IQ"/>
        </w:rPr>
        <w:t xml:space="preserve"> ترجمة حليم نصر، </w:t>
      </w:r>
      <w:r w:rsidR="0015670B" w:rsidRPr="00A424AE">
        <w:rPr>
          <w:rFonts w:ascii="Simplified Arabic" w:hAnsi="Simplified Arabic" w:cs="Simplified Arabic"/>
          <w:sz w:val="24"/>
          <w:szCs w:val="24"/>
          <w:rtl/>
          <w:lang w:bidi="ar-IQ"/>
        </w:rPr>
        <w:t>(</w:t>
      </w:r>
      <w:r w:rsidR="00890B3E" w:rsidRPr="00A424AE">
        <w:rPr>
          <w:rFonts w:ascii="Simplified Arabic" w:hAnsi="Simplified Arabic" w:cs="Simplified Arabic"/>
          <w:sz w:val="24"/>
          <w:szCs w:val="24"/>
          <w:rtl/>
          <w:lang w:bidi="ar-IQ"/>
        </w:rPr>
        <w:t xml:space="preserve"> </w:t>
      </w:r>
      <w:r w:rsidR="00121489" w:rsidRPr="00A424AE">
        <w:rPr>
          <w:rFonts w:ascii="Simplified Arabic" w:hAnsi="Simplified Arabic" w:cs="Simplified Arabic"/>
          <w:sz w:val="24"/>
          <w:szCs w:val="24"/>
          <w:rtl/>
          <w:lang w:bidi="ar-IQ"/>
        </w:rPr>
        <w:t>بيروت: الدار</w:t>
      </w:r>
      <w:r w:rsidR="00904848" w:rsidRPr="00A424AE">
        <w:rPr>
          <w:rFonts w:ascii="Simplified Arabic" w:hAnsi="Simplified Arabic" w:cs="Simplified Arabic"/>
          <w:sz w:val="24"/>
          <w:szCs w:val="24"/>
          <w:rtl/>
          <w:lang w:bidi="ar-IQ"/>
        </w:rPr>
        <w:t xml:space="preserve"> العربية للعلوم ناشرون، ،</w:t>
      </w:r>
      <w:r w:rsidR="0015670B" w:rsidRPr="00A424AE">
        <w:rPr>
          <w:rFonts w:ascii="Simplified Arabic" w:hAnsi="Simplified Arabic" w:cs="Simplified Arabic"/>
          <w:sz w:val="24"/>
          <w:szCs w:val="24"/>
          <w:rtl/>
          <w:lang w:bidi="ar-IQ"/>
        </w:rPr>
        <w:t>2017)</w:t>
      </w:r>
      <w:r w:rsidR="00904848" w:rsidRPr="00A424AE">
        <w:rPr>
          <w:rFonts w:ascii="Simplified Arabic" w:hAnsi="Simplified Arabic" w:cs="Simplified Arabic"/>
          <w:sz w:val="24"/>
          <w:szCs w:val="24"/>
          <w:rtl/>
          <w:lang w:bidi="ar-IQ"/>
        </w:rPr>
        <w:t>، ص 282.</w:t>
      </w:r>
    </w:p>
  </w:footnote>
  <w:footnote w:id="20">
    <w:p w14:paraId="334F157F" w14:textId="519C7AD9" w:rsidR="00904848" w:rsidRPr="00FF5F73" w:rsidRDefault="00904848" w:rsidP="00FF5F73">
      <w:pPr>
        <w:pStyle w:val="aa"/>
        <w:bidi w:val="0"/>
        <w:jc w:val="both"/>
        <w:rPr>
          <w:rFonts w:asciiTheme="majorBidi" w:hAnsiTheme="majorBidi" w:cstheme="majorBidi"/>
          <w:sz w:val="24"/>
          <w:szCs w:val="24"/>
          <w:lang w:bidi="ar-IQ"/>
        </w:rPr>
      </w:pPr>
      <w:r w:rsidRPr="00FF5F73">
        <w:rPr>
          <w:rStyle w:val="ab"/>
          <w:rFonts w:asciiTheme="majorBidi" w:hAnsiTheme="majorBidi" w:cstheme="majorBidi"/>
          <w:sz w:val="24"/>
          <w:szCs w:val="24"/>
        </w:rPr>
        <w:footnoteRef/>
      </w:r>
      <w:r w:rsidRPr="00FF5F73">
        <w:rPr>
          <w:rFonts w:asciiTheme="majorBidi" w:hAnsiTheme="majorBidi" w:cstheme="majorBidi"/>
          <w:sz w:val="24"/>
          <w:szCs w:val="24"/>
          <w:rtl/>
        </w:rPr>
        <w:t xml:space="preserve"> </w:t>
      </w:r>
      <w:r w:rsidRPr="00FF5F73">
        <w:rPr>
          <w:rFonts w:asciiTheme="majorBidi" w:hAnsiTheme="majorBidi" w:cstheme="majorBidi"/>
          <w:sz w:val="24"/>
          <w:szCs w:val="24"/>
          <w:lang w:bidi="ar-IQ"/>
        </w:rPr>
        <w:t xml:space="preserve">Alexandra de Hoop Scheffer and Arthur, the future of us global leadership implications for Europe, Canada and transatlantic cooperation, Research Paper, US and the Americas Programme, Chatham House, the Royal Institute of International Affairs, is an independent policy institute, </w:t>
      </w:r>
      <w:r w:rsidR="00FF5F73">
        <w:rPr>
          <w:rFonts w:asciiTheme="majorBidi" w:hAnsiTheme="majorBidi" w:cstheme="majorBidi"/>
          <w:sz w:val="24"/>
          <w:szCs w:val="24"/>
          <w:lang w:bidi="ar-IQ"/>
        </w:rPr>
        <w:t>(</w:t>
      </w:r>
      <w:r w:rsidRPr="00FF5F73">
        <w:rPr>
          <w:rFonts w:asciiTheme="majorBidi" w:hAnsiTheme="majorBidi" w:cstheme="majorBidi"/>
          <w:sz w:val="24"/>
          <w:szCs w:val="24"/>
          <w:lang w:bidi="ar-IQ"/>
        </w:rPr>
        <w:t>London, 2016</w:t>
      </w:r>
      <w:r w:rsidR="00FF5F73">
        <w:rPr>
          <w:rFonts w:asciiTheme="majorBidi" w:hAnsiTheme="majorBidi" w:cstheme="majorBidi"/>
          <w:sz w:val="24"/>
          <w:szCs w:val="24"/>
          <w:lang w:bidi="ar-IQ"/>
        </w:rPr>
        <w:t>)</w:t>
      </w:r>
      <w:r w:rsidRPr="00FF5F73">
        <w:rPr>
          <w:rFonts w:asciiTheme="majorBidi" w:hAnsiTheme="majorBidi" w:cstheme="majorBidi"/>
          <w:sz w:val="24"/>
          <w:szCs w:val="24"/>
          <w:lang w:bidi="ar-IQ"/>
        </w:rPr>
        <w:t>, p2-3.</w:t>
      </w:r>
    </w:p>
  </w:footnote>
  <w:footnote w:id="21">
    <w:p w14:paraId="1E6240C0" w14:textId="34CC7F4A" w:rsidR="00FF5F73" w:rsidRPr="00FF5F73" w:rsidRDefault="00904848" w:rsidP="00FF5F73">
      <w:pPr>
        <w:pStyle w:val="aa"/>
        <w:bidi w:val="0"/>
        <w:jc w:val="both"/>
        <w:rPr>
          <w:rFonts w:asciiTheme="majorBidi" w:hAnsiTheme="majorBidi" w:cstheme="majorBidi"/>
          <w:sz w:val="24"/>
          <w:szCs w:val="24"/>
          <w:lang w:bidi="ar-IQ"/>
        </w:rPr>
      </w:pPr>
      <w:r w:rsidRPr="00FF5F73">
        <w:rPr>
          <w:rStyle w:val="ab"/>
          <w:rFonts w:asciiTheme="majorBidi" w:hAnsiTheme="majorBidi" w:cstheme="majorBidi"/>
          <w:sz w:val="24"/>
          <w:szCs w:val="24"/>
        </w:rPr>
        <w:footnoteRef/>
      </w:r>
      <w:r w:rsidRPr="00FF5F73">
        <w:rPr>
          <w:rFonts w:asciiTheme="majorBidi" w:hAnsiTheme="majorBidi" w:cstheme="majorBidi"/>
          <w:sz w:val="24"/>
          <w:szCs w:val="24"/>
          <w:rtl/>
        </w:rPr>
        <w:t xml:space="preserve"> </w:t>
      </w:r>
      <w:r w:rsidRPr="00FF5F73">
        <w:rPr>
          <w:rFonts w:asciiTheme="majorBidi" w:hAnsiTheme="majorBidi" w:cstheme="majorBidi"/>
          <w:sz w:val="24"/>
          <w:szCs w:val="24"/>
          <w:lang w:bidi="ar-IQ"/>
        </w:rPr>
        <w:t xml:space="preserve">Daniel Gouré, Winning Future Wars: Modernization and a 21st Century Defense Industrial Base, 2019 Index of U.S. Military Strength, Topical Essays, P.1, 4 Oct 2018, </w:t>
      </w:r>
      <w:hyperlink r:id="rId2" w:history="1">
        <w:r w:rsidR="00FF5F73" w:rsidRPr="00FF2DCC">
          <w:rPr>
            <w:rStyle w:val="Hyperlink"/>
            <w:rFonts w:asciiTheme="majorBidi" w:hAnsiTheme="majorBidi" w:cstheme="majorBidi"/>
            <w:sz w:val="24"/>
            <w:szCs w:val="24"/>
            <w:lang w:bidi="ar-IQ"/>
          </w:rPr>
          <w:t>https://www.heritage.org</w:t>
        </w:r>
      </w:hyperlink>
    </w:p>
  </w:footnote>
  <w:footnote w:id="22">
    <w:p w14:paraId="6E42EE00" w14:textId="39BC3513" w:rsidR="00A0561A"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A0561A" w:rsidRPr="00A424AE">
        <w:rPr>
          <w:rStyle w:val="ab"/>
          <w:rFonts w:ascii="Simplified Arabic" w:hAnsi="Simplified Arabic" w:cs="Simplified Arabic"/>
          <w:sz w:val="24"/>
          <w:szCs w:val="24"/>
        </w:rPr>
        <w:footnoteRef/>
      </w:r>
      <w:r w:rsidR="00A0561A" w:rsidRPr="00A424AE">
        <w:rPr>
          <w:rFonts w:ascii="Simplified Arabic" w:hAnsi="Simplified Arabic" w:cs="Simplified Arabic"/>
          <w:sz w:val="24"/>
          <w:szCs w:val="24"/>
          <w:rtl/>
        </w:rPr>
        <w:t xml:space="preserve">) </w:t>
      </w:r>
      <w:r w:rsidR="00A0561A" w:rsidRPr="00A424AE">
        <w:rPr>
          <w:rFonts w:ascii="Simplified Arabic" w:hAnsi="Simplified Arabic" w:cs="Simplified Arabic"/>
          <w:sz w:val="24"/>
          <w:szCs w:val="24"/>
          <w:rtl/>
          <w:lang w:bidi="ar-IQ"/>
        </w:rPr>
        <w:t xml:space="preserve">جديدة خميس، </w:t>
      </w:r>
      <w:r w:rsidR="0015670B" w:rsidRPr="00A424AE">
        <w:rPr>
          <w:rFonts w:ascii="Simplified Arabic" w:hAnsi="Simplified Arabic" w:cs="Simplified Arabic"/>
          <w:sz w:val="24"/>
          <w:szCs w:val="24"/>
          <w:rtl/>
          <w:lang w:bidi="ar-IQ"/>
        </w:rPr>
        <w:t>"</w:t>
      </w:r>
      <w:r w:rsidR="00A0561A" w:rsidRPr="00A424AE">
        <w:rPr>
          <w:rFonts w:ascii="Simplified Arabic" w:hAnsi="Simplified Arabic" w:cs="Simplified Arabic"/>
          <w:sz w:val="24"/>
          <w:szCs w:val="24"/>
          <w:rtl/>
          <w:lang w:bidi="ar-IQ"/>
        </w:rPr>
        <w:t>النظام الدولي في ظل التحولات الجيواستراتيجية الراهنة</w:t>
      </w:r>
      <w:r w:rsidR="00D92857" w:rsidRPr="00A424AE">
        <w:rPr>
          <w:rFonts w:ascii="Simplified Arabic" w:hAnsi="Simplified Arabic" w:cs="Simplified Arabic"/>
          <w:sz w:val="24"/>
          <w:szCs w:val="24"/>
          <w:rtl/>
          <w:lang w:bidi="ar-IQ"/>
        </w:rPr>
        <w:t>"</w:t>
      </w:r>
      <w:r w:rsidR="00A0561A" w:rsidRPr="00A424AE">
        <w:rPr>
          <w:rFonts w:ascii="Simplified Arabic" w:hAnsi="Simplified Arabic" w:cs="Simplified Arabic"/>
          <w:sz w:val="24"/>
          <w:szCs w:val="24"/>
          <w:rtl/>
          <w:lang w:bidi="ar-IQ"/>
        </w:rPr>
        <w:t xml:space="preserve">، </w:t>
      </w:r>
      <w:r w:rsidR="00A0561A" w:rsidRPr="00A424AE">
        <w:rPr>
          <w:rFonts w:ascii="Simplified Arabic" w:hAnsi="Simplified Arabic" w:cs="Simplified Arabic"/>
          <w:b/>
          <w:bCs/>
          <w:sz w:val="24"/>
          <w:szCs w:val="24"/>
          <w:rtl/>
          <w:lang w:bidi="ar-IQ"/>
        </w:rPr>
        <w:t>مجلة المفكر</w:t>
      </w:r>
      <w:r w:rsidR="00A0561A" w:rsidRPr="00A424AE">
        <w:rPr>
          <w:rFonts w:ascii="Simplified Arabic" w:hAnsi="Simplified Arabic" w:cs="Simplified Arabic"/>
          <w:sz w:val="24"/>
          <w:szCs w:val="24"/>
          <w:rtl/>
          <w:lang w:bidi="ar-IQ"/>
        </w:rPr>
        <w:t>، كلية الحقوق والعلوم السياسية، جامعة محمد خيضر بسكرة،</w:t>
      </w:r>
      <w:r w:rsidR="00D92857" w:rsidRPr="00A424AE">
        <w:rPr>
          <w:rFonts w:ascii="Simplified Arabic" w:hAnsi="Simplified Arabic" w:cs="Simplified Arabic"/>
          <w:sz w:val="24"/>
          <w:szCs w:val="24"/>
          <w:rtl/>
        </w:rPr>
        <w:t xml:space="preserve"> </w:t>
      </w:r>
      <w:r w:rsidR="00890B3E" w:rsidRPr="00A424AE">
        <w:rPr>
          <w:rFonts w:ascii="Simplified Arabic" w:hAnsi="Simplified Arabic" w:cs="Simplified Arabic"/>
          <w:sz w:val="24"/>
          <w:szCs w:val="24"/>
          <w:rtl/>
          <w:lang w:bidi="ar-IQ"/>
        </w:rPr>
        <w:t>العدد (11)</w:t>
      </w:r>
      <w:r w:rsidR="00D92857" w:rsidRPr="00A424AE">
        <w:rPr>
          <w:rFonts w:ascii="Simplified Arabic" w:hAnsi="Simplified Arabic" w:cs="Simplified Arabic"/>
          <w:sz w:val="24"/>
          <w:szCs w:val="24"/>
          <w:rtl/>
          <w:lang w:bidi="ar-IQ"/>
        </w:rPr>
        <w:t>،</w:t>
      </w:r>
      <w:r w:rsidR="00A0561A" w:rsidRPr="00A424AE">
        <w:rPr>
          <w:rFonts w:ascii="Simplified Arabic" w:hAnsi="Simplified Arabic" w:cs="Simplified Arabic"/>
          <w:sz w:val="24"/>
          <w:szCs w:val="24"/>
          <w:rtl/>
          <w:lang w:bidi="ar-IQ"/>
        </w:rPr>
        <w:t xml:space="preserve"> </w:t>
      </w:r>
      <w:r w:rsidR="00D92857" w:rsidRPr="00A424AE">
        <w:rPr>
          <w:rFonts w:ascii="Simplified Arabic" w:hAnsi="Simplified Arabic" w:cs="Simplified Arabic"/>
          <w:sz w:val="24"/>
          <w:szCs w:val="24"/>
          <w:rtl/>
          <w:lang w:bidi="ar-IQ"/>
        </w:rPr>
        <w:t>(</w:t>
      </w:r>
      <w:r w:rsidR="00A0561A" w:rsidRPr="00A424AE">
        <w:rPr>
          <w:rFonts w:ascii="Simplified Arabic" w:hAnsi="Simplified Arabic" w:cs="Simplified Arabic"/>
          <w:sz w:val="24"/>
          <w:szCs w:val="24"/>
          <w:rtl/>
          <w:lang w:bidi="ar-IQ"/>
        </w:rPr>
        <w:t>الجزائر</w:t>
      </w:r>
      <w:r w:rsidR="004C5A61">
        <w:rPr>
          <w:rFonts w:ascii="Simplified Arabic" w:hAnsi="Simplified Arabic" w:cs="Simplified Arabic"/>
          <w:sz w:val="24"/>
          <w:szCs w:val="24"/>
          <w:lang w:bidi="ar-IQ"/>
        </w:rPr>
        <w:t>:</w:t>
      </w:r>
      <w:r w:rsidR="00A0561A" w:rsidRPr="00A424AE">
        <w:rPr>
          <w:rFonts w:ascii="Simplified Arabic" w:hAnsi="Simplified Arabic" w:cs="Simplified Arabic"/>
          <w:sz w:val="24"/>
          <w:szCs w:val="24"/>
          <w:rtl/>
          <w:lang w:bidi="ar-IQ"/>
        </w:rPr>
        <w:t xml:space="preserve"> 2018</w:t>
      </w:r>
      <w:r w:rsidR="00D92857" w:rsidRPr="00A424AE">
        <w:rPr>
          <w:rFonts w:ascii="Simplified Arabic" w:hAnsi="Simplified Arabic" w:cs="Simplified Arabic"/>
          <w:sz w:val="24"/>
          <w:szCs w:val="24"/>
          <w:rtl/>
          <w:lang w:bidi="ar-IQ"/>
        </w:rPr>
        <w:t>)</w:t>
      </w:r>
      <w:r w:rsidR="00A0561A" w:rsidRPr="00A424AE">
        <w:rPr>
          <w:rFonts w:ascii="Simplified Arabic" w:hAnsi="Simplified Arabic" w:cs="Simplified Arabic"/>
          <w:sz w:val="24"/>
          <w:szCs w:val="24"/>
          <w:rtl/>
          <w:lang w:bidi="ar-IQ"/>
        </w:rPr>
        <w:t>، ص 173-174.</w:t>
      </w:r>
    </w:p>
  </w:footnote>
  <w:footnote w:id="23">
    <w:p w14:paraId="331FEF07" w14:textId="2FB98E20" w:rsidR="00A0561A"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A0561A" w:rsidRPr="00A424AE">
        <w:rPr>
          <w:rStyle w:val="ab"/>
          <w:rFonts w:ascii="Simplified Arabic" w:hAnsi="Simplified Arabic" w:cs="Simplified Arabic"/>
          <w:sz w:val="24"/>
          <w:szCs w:val="24"/>
        </w:rPr>
        <w:footnoteRef/>
      </w:r>
      <w:r w:rsidR="00A0561A" w:rsidRPr="00A424AE">
        <w:rPr>
          <w:rFonts w:ascii="Simplified Arabic" w:hAnsi="Simplified Arabic" w:cs="Simplified Arabic"/>
          <w:sz w:val="24"/>
          <w:szCs w:val="24"/>
          <w:rtl/>
        </w:rPr>
        <w:t xml:space="preserve">) </w:t>
      </w:r>
      <w:r w:rsidR="00A0561A" w:rsidRPr="00A424AE">
        <w:rPr>
          <w:rFonts w:ascii="Simplified Arabic" w:hAnsi="Simplified Arabic" w:cs="Simplified Arabic"/>
          <w:sz w:val="24"/>
          <w:szCs w:val="24"/>
          <w:rtl/>
          <w:lang w:bidi="ar-IQ"/>
        </w:rPr>
        <w:t xml:space="preserve">فرانز اوسينجا وجوليان ليندلي، </w:t>
      </w:r>
      <w:r w:rsidR="00A0561A" w:rsidRPr="00A424AE">
        <w:rPr>
          <w:rFonts w:ascii="Simplified Arabic" w:hAnsi="Simplified Arabic" w:cs="Simplified Arabic"/>
          <w:b/>
          <w:bCs/>
          <w:sz w:val="24"/>
          <w:szCs w:val="24"/>
          <w:rtl/>
          <w:lang w:bidi="ar-IQ"/>
        </w:rPr>
        <w:t>قيادة المنظمات العسكرية في مجتمع خطر: رسم خريطة التعقيدات الاستراتيجية الجديدة</w:t>
      </w:r>
      <w:r w:rsidR="00A0561A" w:rsidRPr="00A424AE">
        <w:rPr>
          <w:rFonts w:ascii="Simplified Arabic" w:hAnsi="Simplified Arabic" w:cs="Simplified Arabic"/>
          <w:sz w:val="24"/>
          <w:szCs w:val="24"/>
          <w:rtl/>
          <w:lang w:bidi="ar-IQ"/>
        </w:rPr>
        <w:t xml:space="preserve">، في جوزيف سويترز وآخرون </w:t>
      </w:r>
      <w:r w:rsidR="001C7F09" w:rsidRPr="00A424AE">
        <w:rPr>
          <w:rFonts w:ascii="Simplified Arabic" w:hAnsi="Simplified Arabic" w:cs="Simplified Arabic"/>
          <w:sz w:val="24"/>
          <w:szCs w:val="24"/>
          <w:rtl/>
          <w:lang w:bidi="ar-IQ"/>
        </w:rPr>
        <w:t>(</w:t>
      </w:r>
      <w:r w:rsidR="00121489" w:rsidRPr="00A424AE">
        <w:rPr>
          <w:rFonts w:ascii="Simplified Arabic" w:hAnsi="Simplified Arabic" w:cs="Simplified Arabic"/>
          <w:sz w:val="24"/>
          <w:szCs w:val="24"/>
          <w:rtl/>
          <w:lang w:bidi="ar-IQ"/>
        </w:rPr>
        <w:t>محررين)</w:t>
      </w:r>
      <w:r w:rsidR="001C7F09" w:rsidRPr="00A424AE">
        <w:rPr>
          <w:rFonts w:ascii="Simplified Arabic" w:hAnsi="Simplified Arabic" w:cs="Simplified Arabic"/>
          <w:sz w:val="24"/>
          <w:szCs w:val="24"/>
          <w:rtl/>
          <w:lang w:bidi="ar-IQ"/>
        </w:rPr>
        <w:t xml:space="preserve"> </w:t>
      </w:r>
      <w:r w:rsidR="00A0561A" w:rsidRPr="00A424AE">
        <w:rPr>
          <w:rFonts w:ascii="Simplified Arabic" w:hAnsi="Simplified Arabic" w:cs="Simplified Arabic"/>
          <w:sz w:val="24"/>
          <w:szCs w:val="24"/>
          <w:rtl/>
          <w:lang w:bidi="ar-IQ"/>
        </w:rPr>
        <w:t xml:space="preserve">ادارة المؤسسات العسكرية النظرية والتطبيق </w:t>
      </w:r>
      <w:r w:rsidR="00D92857" w:rsidRPr="00A424AE">
        <w:rPr>
          <w:rFonts w:ascii="Simplified Arabic" w:hAnsi="Simplified Arabic" w:cs="Simplified Arabic"/>
          <w:sz w:val="24"/>
          <w:szCs w:val="24"/>
          <w:rtl/>
          <w:lang w:bidi="ar-IQ"/>
        </w:rPr>
        <w:t>(أبو ظبي، مركز</w:t>
      </w:r>
      <w:r w:rsidR="00A0561A" w:rsidRPr="00A424AE">
        <w:rPr>
          <w:rFonts w:ascii="Simplified Arabic" w:hAnsi="Simplified Arabic" w:cs="Simplified Arabic"/>
          <w:sz w:val="24"/>
          <w:szCs w:val="24"/>
          <w:rtl/>
          <w:lang w:bidi="ar-IQ"/>
        </w:rPr>
        <w:t xml:space="preserve"> الامارا</w:t>
      </w:r>
      <w:r w:rsidR="00D92857" w:rsidRPr="00A424AE">
        <w:rPr>
          <w:rFonts w:ascii="Simplified Arabic" w:hAnsi="Simplified Arabic" w:cs="Simplified Arabic"/>
          <w:sz w:val="24"/>
          <w:szCs w:val="24"/>
          <w:rtl/>
          <w:lang w:bidi="ar-IQ"/>
        </w:rPr>
        <w:t xml:space="preserve">ت للدراسات والبحوث </w:t>
      </w:r>
      <w:r w:rsidR="00121489" w:rsidRPr="00A424AE">
        <w:rPr>
          <w:rFonts w:ascii="Simplified Arabic" w:hAnsi="Simplified Arabic" w:cs="Simplified Arabic"/>
          <w:sz w:val="24"/>
          <w:szCs w:val="24"/>
          <w:rtl/>
          <w:lang w:bidi="ar-IQ"/>
        </w:rPr>
        <w:t>الاستراتيجية</w:t>
      </w:r>
      <w:r w:rsidR="004C5A61">
        <w:rPr>
          <w:rFonts w:ascii="Simplified Arabic" w:hAnsi="Simplified Arabic" w:cs="Simplified Arabic" w:hint="cs"/>
          <w:sz w:val="24"/>
          <w:szCs w:val="24"/>
          <w:rtl/>
          <w:lang w:bidi="ar-IQ"/>
        </w:rPr>
        <w:t>:</w:t>
      </w:r>
      <w:r w:rsidR="00121489" w:rsidRPr="00A424AE">
        <w:rPr>
          <w:rFonts w:ascii="Simplified Arabic" w:hAnsi="Simplified Arabic" w:cs="Simplified Arabic"/>
          <w:sz w:val="24"/>
          <w:szCs w:val="24"/>
          <w:rtl/>
          <w:lang w:bidi="ar-IQ"/>
        </w:rPr>
        <w:t>2016)</w:t>
      </w:r>
      <w:r w:rsidR="00A0561A" w:rsidRPr="00A424AE">
        <w:rPr>
          <w:rFonts w:ascii="Simplified Arabic" w:hAnsi="Simplified Arabic" w:cs="Simplified Arabic"/>
          <w:sz w:val="24"/>
          <w:szCs w:val="24"/>
          <w:rtl/>
          <w:lang w:bidi="ar-IQ"/>
        </w:rPr>
        <w:t>، ص 36-37</w:t>
      </w:r>
    </w:p>
  </w:footnote>
  <w:footnote w:id="24">
    <w:p w14:paraId="1EA445D0" w14:textId="406BF181" w:rsidR="001C26FD"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1C26FD" w:rsidRPr="00A424AE">
        <w:rPr>
          <w:rStyle w:val="ab"/>
          <w:rFonts w:ascii="Simplified Arabic" w:hAnsi="Simplified Arabic" w:cs="Simplified Arabic"/>
          <w:sz w:val="24"/>
          <w:szCs w:val="24"/>
        </w:rPr>
        <w:footnoteRef/>
      </w:r>
      <w:r w:rsidR="001C26FD" w:rsidRPr="00A424AE">
        <w:rPr>
          <w:rFonts w:ascii="Simplified Arabic" w:hAnsi="Simplified Arabic" w:cs="Simplified Arabic"/>
          <w:sz w:val="24"/>
          <w:szCs w:val="24"/>
          <w:rtl/>
        </w:rPr>
        <w:t xml:space="preserve">) </w:t>
      </w:r>
      <w:r w:rsidR="001C26FD" w:rsidRPr="00A424AE">
        <w:rPr>
          <w:rFonts w:ascii="Simplified Arabic" w:hAnsi="Simplified Arabic" w:cs="Simplified Arabic"/>
          <w:sz w:val="24"/>
          <w:szCs w:val="24"/>
          <w:rtl/>
          <w:lang w:bidi="ar-IQ"/>
        </w:rPr>
        <w:t xml:space="preserve">سعد محيو </w:t>
      </w:r>
      <w:r w:rsidR="00D92857" w:rsidRPr="00A424AE">
        <w:rPr>
          <w:rFonts w:ascii="Simplified Arabic" w:hAnsi="Simplified Arabic" w:cs="Simplified Arabic"/>
          <w:sz w:val="24"/>
          <w:szCs w:val="24"/>
          <w:rtl/>
          <w:lang w:bidi="ar-IQ"/>
        </w:rPr>
        <w:t>"</w:t>
      </w:r>
      <w:r w:rsidR="001C26FD" w:rsidRPr="00A424AE">
        <w:rPr>
          <w:rFonts w:ascii="Simplified Arabic" w:hAnsi="Simplified Arabic" w:cs="Simplified Arabic"/>
          <w:sz w:val="24"/>
          <w:szCs w:val="24"/>
          <w:rtl/>
          <w:lang w:bidi="ar-IQ"/>
        </w:rPr>
        <w:t>القوى الكبرى والنظام العالمي الجديد</w:t>
      </w:r>
      <w:r w:rsidR="00D92857" w:rsidRPr="00A424AE">
        <w:rPr>
          <w:rFonts w:ascii="Simplified Arabic" w:hAnsi="Simplified Arabic" w:cs="Simplified Arabic"/>
          <w:sz w:val="24"/>
          <w:szCs w:val="24"/>
          <w:rtl/>
          <w:lang w:bidi="ar-IQ"/>
        </w:rPr>
        <w:t>"</w:t>
      </w:r>
      <w:r w:rsidR="001C26FD" w:rsidRPr="00A424AE">
        <w:rPr>
          <w:rFonts w:ascii="Simplified Arabic" w:hAnsi="Simplified Arabic" w:cs="Simplified Arabic"/>
          <w:sz w:val="24"/>
          <w:szCs w:val="24"/>
          <w:rtl/>
          <w:lang w:bidi="ar-IQ"/>
        </w:rPr>
        <w:t xml:space="preserve"> </w:t>
      </w:r>
      <w:r w:rsidR="001C26FD" w:rsidRPr="00A424AE">
        <w:rPr>
          <w:rFonts w:ascii="Simplified Arabic" w:hAnsi="Simplified Arabic" w:cs="Simplified Arabic"/>
          <w:b/>
          <w:bCs/>
          <w:sz w:val="24"/>
          <w:szCs w:val="24"/>
          <w:rtl/>
          <w:lang w:bidi="ar-IQ"/>
        </w:rPr>
        <w:t>مجلة شؤون الأوسط</w:t>
      </w:r>
      <w:r w:rsidR="001C26FD" w:rsidRPr="00A424AE">
        <w:rPr>
          <w:rFonts w:ascii="Simplified Arabic" w:hAnsi="Simplified Arabic" w:cs="Simplified Arabic"/>
          <w:sz w:val="24"/>
          <w:szCs w:val="24"/>
          <w:rtl/>
          <w:lang w:bidi="ar-IQ"/>
        </w:rPr>
        <w:t xml:space="preserve">، مركز الدراسات الاستراتيجية، </w:t>
      </w:r>
      <w:r w:rsidR="00D92857"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(147)</w:t>
      </w:r>
      <w:r w:rsidR="00D92857" w:rsidRPr="00A424AE">
        <w:rPr>
          <w:rFonts w:ascii="Simplified Arabic" w:hAnsi="Simplified Arabic" w:cs="Simplified Arabic"/>
          <w:sz w:val="24"/>
          <w:szCs w:val="24"/>
          <w:rtl/>
          <w:lang w:bidi="ar-IQ"/>
        </w:rPr>
        <w:t>، (</w:t>
      </w:r>
      <w:r w:rsidR="001C26FD" w:rsidRPr="00A424AE">
        <w:rPr>
          <w:rFonts w:ascii="Simplified Arabic" w:hAnsi="Simplified Arabic" w:cs="Simplified Arabic"/>
          <w:sz w:val="24"/>
          <w:szCs w:val="24"/>
          <w:rtl/>
          <w:lang w:bidi="ar-IQ"/>
        </w:rPr>
        <w:t>عمان</w:t>
      </w:r>
      <w:r w:rsidR="004C5A61">
        <w:rPr>
          <w:rFonts w:ascii="Simplified Arabic" w:hAnsi="Simplified Arabic" w:cs="Simplified Arabic" w:hint="cs"/>
          <w:sz w:val="24"/>
          <w:szCs w:val="24"/>
          <w:rtl/>
          <w:lang w:bidi="ar-IQ"/>
        </w:rPr>
        <w:t>:</w:t>
      </w:r>
      <w:r w:rsidR="001C26FD" w:rsidRPr="00A424AE">
        <w:rPr>
          <w:rFonts w:ascii="Simplified Arabic" w:hAnsi="Simplified Arabic" w:cs="Simplified Arabic"/>
          <w:sz w:val="24"/>
          <w:szCs w:val="24"/>
          <w:rtl/>
          <w:lang w:bidi="ar-IQ"/>
        </w:rPr>
        <w:t xml:space="preserve"> </w:t>
      </w:r>
      <w:r w:rsidR="00D92857" w:rsidRPr="00A424AE">
        <w:rPr>
          <w:rFonts w:ascii="Simplified Arabic" w:hAnsi="Simplified Arabic" w:cs="Simplified Arabic"/>
          <w:sz w:val="24"/>
          <w:szCs w:val="24"/>
          <w:rtl/>
          <w:lang w:bidi="ar-IQ"/>
        </w:rPr>
        <w:t>2016)</w:t>
      </w:r>
      <w:r w:rsidR="001C26FD" w:rsidRPr="00A424AE">
        <w:rPr>
          <w:rFonts w:ascii="Simplified Arabic" w:hAnsi="Simplified Arabic" w:cs="Simplified Arabic"/>
          <w:sz w:val="24"/>
          <w:szCs w:val="24"/>
          <w:rtl/>
          <w:lang w:bidi="ar-IQ"/>
        </w:rPr>
        <w:t>، ص 14.</w:t>
      </w:r>
    </w:p>
  </w:footnote>
  <w:footnote w:id="25">
    <w:p w14:paraId="129C5CCE" w14:textId="33A39CD8" w:rsidR="001C26FD"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1C26FD" w:rsidRPr="00A424AE">
        <w:rPr>
          <w:rStyle w:val="ab"/>
          <w:rFonts w:ascii="Simplified Arabic" w:hAnsi="Simplified Arabic" w:cs="Simplified Arabic"/>
          <w:sz w:val="24"/>
          <w:szCs w:val="24"/>
        </w:rPr>
        <w:footnoteRef/>
      </w:r>
      <w:r w:rsidR="001C26FD" w:rsidRPr="00A424AE">
        <w:rPr>
          <w:rFonts w:ascii="Simplified Arabic" w:hAnsi="Simplified Arabic" w:cs="Simplified Arabic"/>
          <w:sz w:val="24"/>
          <w:szCs w:val="24"/>
          <w:rtl/>
        </w:rPr>
        <w:t xml:space="preserve">) </w:t>
      </w:r>
      <w:r w:rsidR="001C26FD" w:rsidRPr="00A424AE">
        <w:rPr>
          <w:rFonts w:ascii="Simplified Arabic" w:hAnsi="Simplified Arabic" w:cs="Simplified Arabic"/>
          <w:sz w:val="24"/>
          <w:szCs w:val="24"/>
          <w:rtl/>
          <w:lang w:bidi="ar-IQ"/>
        </w:rPr>
        <w:t>علاء عبد الحفيظ، مستقبل النظام الدولي، مصدر سبق ذكره، ص 56</w:t>
      </w:r>
    </w:p>
  </w:footnote>
  <w:footnote w:id="26">
    <w:p w14:paraId="664F8D2D" w14:textId="4CE90387" w:rsidR="003B1A11" w:rsidRPr="00A424AE" w:rsidRDefault="004C5A61" w:rsidP="00A25B36">
      <w:pPr>
        <w:pStyle w:val="aa"/>
        <w:jc w:val="both"/>
        <w:rPr>
          <w:rFonts w:ascii="Simplified Arabic" w:hAnsi="Simplified Arabic" w:cs="Simplified Arabic"/>
          <w:sz w:val="24"/>
          <w:szCs w:val="24"/>
          <w:rtl/>
          <w:lang w:bidi="ar-IQ"/>
        </w:rPr>
      </w:pPr>
      <w:r>
        <w:rPr>
          <w:rFonts w:ascii="Simplified Arabic" w:hAnsi="Simplified Arabic" w:cs="Simplified Arabic"/>
          <w:sz w:val="24"/>
          <w:szCs w:val="24"/>
        </w:rPr>
        <w:t xml:space="preserve"> </w:t>
      </w:r>
      <w:r w:rsidR="003B1A11" w:rsidRPr="00A424AE">
        <w:rPr>
          <w:rFonts w:ascii="Simplified Arabic" w:hAnsi="Simplified Arabic" w:cs="Simplified Arabic"/>
          <w:sz w:val="24"/>
          <w:szCs w:val="24"/>
        </w:rPr>
        <w:t>(</w:t>
      </w:r>
      <w:r w:rsidR="003B1A11" w:rsidRPr="00A424AE">
        <w:rPr>
          <w:rStyle w:val="ab"/>
          <w:rFonts w:ascii="Simplified Arabic" w:hAnsi="Simplified Arabic" w:cs="Simplified Arabic"/>
          <w:sz w:val="24"/>
          <w:szCs w:val="24"/>
        </w:rPr>
        <w:footnoteRef/>
      </w:r>
      <w:r w:rsidR="003B1A11" w:rsidRPr="00A424AE">
        <w:rPr>
          <w:rFonts w:ascii="Simplified Arabic" w:hAnsi="Simplified Arabic" w:cs="Simplified Arabic"/>
          <w:sz w:val="24"/>
          <w:szCs w:val="24"/>
          <w:rtl/>
          <w:lang w:bidi="ar-IQ"/>
        </w:rPr>
        <w:t xml:space="preserve">مايكل جاي مازار وآخرون </w:t>
      </w:r>
      <w:r w:rsidR="003B1A11" w:rsidRPr="00A424AE">
        <w:rPr>
          <w:rFonts w:ascii="Simplified Arabic" w:hAnsi="Simplified Arabic" w:cs="Simplified Arabic"/>
          <w:b/>
          <w:bCs/>
          <w:sz w:val="24"/>
          <w:szCs w:val="24"/>
          <w:rtl/>
          <w:lang w:bidi="ar-IQ"/>
        </w:rPr>
        <w:t>خيارات بديلة للسياسة الامريكية نحو النظام الدولي</w:t>
      </w:r>
      <w:r w:rsidR="003B1A11" w:rsidRPr="00A424AE">
        <w:rPr>
          <w:rFonts w:ascii="Simplified Arabic" w:hAnsi="Simplified Arabic" w:cs="Simplified Arabic"/>
          <w:sz w:val="24"/>
          <w:szCs w:val="24"/>
          <w:rtl/>
          <w:lang w:bidi="ar-IQ"/>
        </w:rPr>
        <w:t xml:space="preserve">، </w:t>
      </w:r>
      <w:r w:rsidR="00D92857" w:rsidRPr="00A424AE">
        <w:rPr>
          <w:rFonts w:ascii="Simplified Arabic" w:hAnsi="Simplified Arabic" w:cs="Simplified Arabic"/>
          <w:sz w:val="24"/>
          <w:szCs w:val="24"/>
          <w:rtl/>
          <w:lang w:bidi="ar-IQ"/>
        </w:rPr>
        <w:t>(</w:t>
      </w:r>
      <w:r w:rsidR="003B1A11" w:rsidRPr="00A424AE">
        <w:rPr>
          <w:rFonts w:ascii="Simplified Arabic" w:hAnsi="Simplified Arabic" w:cs="Simplified Arabic"/>
          <w:sz w:val="24"/>
          <w:szCs w:val="24"/>
          <w:rtl/>
          <w:lang w:bidi="ar-IQ"/>
        </w:rPr>
        <w:t>مؤسسة راند للأبحاث، كاليفورنيا، الولايات المتحدة الامريكية</w:t>
      </w:r>
      <w:r w:rsidR="00D92857" w:rsidRPr="00A424AE">
        <w:rPr>
          <w:rFonts w:ascii="Simplified Arabic" w:hAnsi="Simplified Arabic" w:cs="Simplified Arabic"/>
          <w:sz w:val="24"/>
          <w:szCs w:val="24"/>
          <w:rtl/>
          <w:lang w:bidi="ar-IQ"/>
        </w:rPr>
        <w:t>،2018 )</w:t>
      </w:r>
      <w:r w:rsidR="003B1A11" w:rsidRPr="00A424AE">
        <w:rPr>
          <w:rFonts w:ascii="Simplified Arabic" w:hAnsi="Simplified Arabic" w:cs="Simplified Arabic"/>
          <w:sz w:val="24"/>
          <w:szCs w:val="24"/>
          <w:rtl/>
          <w:lang w:bidi="ar-IQ"/>
        </w:rPr>
        <w:t>، ص 7-8</w:t>
      </w:r>
    </w:p>
  </w:footnote>
  <w:footnote w:id="27">
    <w:p w14:paraId="795D5C75" w14:textId="40A7539A" w:rsidR="003B1A11" w:rsidRPr="00A424AE" w:rsidRDefault="00A25B36" w:rsidP="00A25B36">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3B1A11" w:rsidRPr="00A424AE">
        <w:rPr>
          <w:rStyle w:val="ab"/>
          <w:rFonts w:ascii="Simplified Arabic" w:hAnsi="Simplified Arabic" w:cs="Simplified Arabic"/>
          <w:sz w:val="24"/>
          <w:szCs w:val="24"/>
        </w:rPr>
        <w:footnoteRef/>
      </w:r>
      <w:r w:rsidR="003B1A11" w:rsidRPr="00A424AE">
        <w:rPr>
          <w:rFonts w:ascii="Simplified Arabic" w:hAnsi="Simplified Arabic" w:cs="Simplified Arabic"/>
          <w:sz w:val="24"/>
          <w:szCs w:val="24"/>
          <w:rtl/>
        </w:rPr>
        <w:t xml:space="preserve">) </w:t>
      </w:r>
      <w:r w:rsidR="003B1A11" w:rsidRPr="00A424AE">
        <w:rPr>
          <w:rFonts w:ascii="Simplified Arabic" w:hAnsi="Simplified Arabic" w:cs="Simplified Arabic"/>
          <w:sz w:val="24"/>
          <w:szCs w:val="24"/>
          <w:rtl/>
          <w:lang w:bidi="ar-IQ"/>
        </w:rPr>
        <w:t xml:space="preserve">نقلا عن، زاوي رابح، </w:t>
      </w:r>
      <w:r w:rsidR="00D92857" w:rsidRPr="00A424AE">
        <w:rPr>
          <w:rFonts w:ascii="Simplified Arabic" w:hAnsi="Simplified Arabic" w:cs="Simplified Arabic"/>
          <w:sz w:val="24"/>
          <w:szCs w:val="24"/>
          <w:rtl/>
          <w:lang w:bidi="ar-IQ"/>
        </w:rPr>
        <w:t>"</w:t>
      </w:r>
      <w:r w:rsidR="003B1A11" w:rsidRPr="00A424AE">
        <w:rPr>
          <w:rFonts w:ascii="Simplified Arabic" w:hAnsi="Simplified Arabic" w:cs="Simplified Arabic"/>
          <w:sz w:val="24"/>
          <w:szCs w:val="24"/>
          <w:rtl/>
          <w:lang w:bidi="ar-IQ"/>
        </w:rPr>
        <w:t>جيوبولتيك الطاقة العالمي: كيف يرسم النفط حدود العالم الجديدة</w:t>
      </w:r>
      <w:r w:rsidR="00D92857" w:rsidRPr="00A424AE">
        <w:rPr>
          <w:rFonts w:ascii="Simplified Arabic" w:hAnsi="Simplified Arabic" w:cs="Simplified Arabic"/>
          <w:sz w:val="24"/>
          <w:szCs w:val="24"/>
          <w:rtl/>
          <w:lang w:bidi="ar-IQ"/>
        </w:rPr>
        <w:t>"</w:t>
      </w:r>
      <w:r w:rsidR="003B1A11" w:rsidRPr="00A424AE">
        <w:rPr>
          <w:rFonts w:ascii="Simplified Arabic" w:hAnsi="Simplified Arabic" w:cs="Simplified Arabic"/>
          <w:sz w:val="24"/>
          <w:szCs w:val="24"/>
          <w:rtl/>
          <w:lang w:bidi="ar-IQ"/>
        </w:rPr>
        <w:t xml:space="preserve">، </w:t>
      </w:r>
      <w:r w:rsidR="003B1A11" w:rsidRPr="00A424AE">
        <w:rPr>
          <w:rFonts w:ascii="Simplified Arabic" w:hAnsi="Simplified Arabic" w:cs="Simplified Arabic"/>
          <w:b/>
          <w:bCs/>
          <w:sz w:val="24"/>
          <w:szCs w:val="24"/>
          <w:rtl/>
          <w:lang w:bidi="ar-IQ"/>
        </w:rPr>
        <w:t>مجلة اراء حول الخليج</w:t>
      </w:r>
      <w:r w:rsidR="003B1A11" w:rsidRPr="00A424AE">
        <w:rPr>
          <w:rFonts w:ascii="Simplified Arabic" w:hAnsi="Simplified Arabic" w:cs="Simplified Arabic"/>
          <w:sz w:val="24"/>
          <w:szCs w:val="24"/>
          <w:rtl/>
          <w:lang w:bidi="ar-IQ"/>
        </w:rPr>
        <w:t xml:space="preserve">، مركز الخليج للأبحاث، </w:t>
      </w:r>
      <w:r w:rsidR="00D92857"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(137)</w:t>
      </w:r>
      <w:r w:rsidR="00D92857" w:rsidRPr="00A424AE">
        <w:rPr>
          <w:rFonts w:ascii="Simplified Arabic" w:hAnsi="Simplified Arabic" w:cs="Simplified Arabic"/>
          <w:sz w:val="24"/>
          <w:szCs w:val="24"/>
          <w:rtl/>
          <w:lang w:bidi="ar-IQ"/>
        </w:rPr>
        <w:t>، (</w:t>
      </w:r>
      <w:r w:rsidR="003B1A11" w:rsidRPr="00A424AE">
        <w:rPr>
          <w:rFonts w:ascii="Simplified Arabic" w:hAnsi="Simplified Arabic" w:cs="Simplified Arabic"/>
          <w:sz w:val="24"/>
          <w:szCs w:val="24"/>
          <w:rtl/>
          <w:lang w:bidi="ar-IQ"/>
        </w:rPr>
        <w:t>الرياض</w:t>
      </w:r>
      <w:r w:rsidR="004C5A61">
        <w:rPr>
          <w:rFonts w:ascii="Simplified Arabic" w:hAnsi="Simplified Arabic" w:cs="Simplified Arabic"/>
          <w:sz w:val="24"/>
          <w:szCs w:val="24"/>
          <w:lang w:bidi="ar-IQ"/>
        </w:rPr>
        <w:t>:</w:t>
      </w:r>
      <w:r w:rsidR="003B1A11" w:rsidRPr="00A424AE">
        <w:rPr>
          <w:rFonts w:ascii="Simplified Arabic" w:hAnsi="Simplified Arabic" w:cs="Simplified Arabic"/>
          <w:sz w:val="24"/>
          <w:szCs w:val="24"/>
          <w:rtl/>
          <w:lang w:bidi="ar-IQ"/>
        </w:rPr>
        <w:t xml:space="preserve"> </w:t>
      </w:r>
      <w:r w:rsidR="00121489" w:rsidRPr="00A424AE">
        <w:rPr>
          <w:rFonts w:ascii="Simplified Arabic" w:hAnsi="Simplified Arabic" w:cs="Simplified Arabic"/>
          <w:sz w:val="24"/>
          <w:szCs w:val="24"/>
          <w:rtl/>
          <w:lang w:bidi="ar-IQ"/>
        </w:rPr>
        <w:t>2019)</w:t>
      </w:r>
      <w:r w:rsidR="003B1A11" w:rsidRPr="00A424AE">
        <w:rPr>
          <w:rFonts w:ascii="Simplified Arabic" w:hAnsi="Simplified Arabic" w:cs="Simplified Arabic"/>
          <w:sz w:val="24"/>
          <w:szCs w:val="24"/>
          <w:rtl/>
          <w:lang w:bidi="ar-IQ"/>
        </w:rPr>
        <w:t>، ص 32.</w:t>
      </w:r>
    </w:p>
  </w:footnote>
  <w:footnote w:id="28">
    <w:p w14:paraId="0D1CB316" w14:textId="78C23144" w:rsidR="00290D27" w:rsidRPr="00A424AE" w:rsidRDefault="00A25B36"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290D27" w:rsidRPr="00A424AE">
        <w:rPr>
          <w:rStyle w:val="ab"/>
          <w:rFonts w:ascii="Simplified Arabic" w:hAnsi="Simplified Arabic" w:cs="Simplified Arabic"/>
          <w:sz w:val="24"/>
          <w:szCs w:val="24"/>
        </w:rPr>
        <w:footnoteRef/>
      </w:r>
      <w:r w:rsidR="00290D27" w:rsidRPr="00A424AE">
        <w:rPr>
          <w:rFonts w:ascii="Simplified Arabic" w:hAnsi="Simplified Arabic" w:cs="Simplified Arabic"/>
          <w:sz w:val="24"/>
          <w:szCs w:val="24"/>
          <w:rtl/>
        </w:rPr>
        <w:t xml:space="preserve">) </w:t>
      </w:r>
      <w:r w:rsidR="00290D27" w:rsidRPr="00A424AE">
        <w:rPr>
          <w:rFonts w:ascii="Simplified Arabic" w:hAnsi="Simplified Arabic" w:cs="Simplified Arabic"/>
          <w:sz w:val="24"/>
          <w:szCs w:val="24"/>
          <w:rtl/>
          <w:lang w:bidi="ar-IQ"/>
        </w:rPr>
        <w:t xml:space="preserve">هنري كيسنجر، </w:t>
      </w:r>
      <w:r w:rsidR="00290D27" w:rsidRPr="00A424AE">
        <w:rPr>
          <w:rFonts w:ascii="Simplified Arabic" w:hAnsi="Simplified Arabic" w:cs="Simplified Arabic"/>
          <w:b/>
          <w:bCs/>
          <w:sz w:val="24"/>
          <w:szCs w:val="24"/>
          <w:rtl/>
          <w:lang w:bidi="ar-IQ"/>
        </w:rPr>
        <w:t>النظام العالمي: تأملات حول طلائع الامم ومسار التاريخ</w:t>
      </w:r>
      <w:r w:rsidR="00290D27" w:rsidRPr="00A424AE">
        <w:rPr>
          <w:rFonts w:ascii="Simplified Arabic" w:hAnsi="Simplified Arabic" w:cs="Simplified Arabic"/>
          <w:sz w:val="24"/>
          <w:szCs w:val="24"/>
          <w:rtl/>
          <w:lang w:bidi="ar-IQ"/>
        </w:rPr>
        <w:t xml:space="preserve">، </w:t>
      </w:r>
      <w:r w:rsidR="00D92857" w:rsidRPr="00A424AE">
        <w:rPr>
          <w:rFonts w:ascii="Simplified Arabic" w:hAnsi="Simplified Arabic" w:cs="Simplified Arabic"/>
          <w:sz w:val="24"/>
          <w:szCs w:val="24"/>
          <w:rtl/>
          <w:lang w:bidi="ar-IQ"/>
        </w:rPr>
        <w:t>(</w:t>
      </w:r>
      <w:r w:rsidR="004665AA" w:rsidRPr="00A424AE">
        <w:rPr>
          <w:rFonts w:ascii="Simplified Arabic" w:hAnsi="Simplified Arabic" w:cs="Simplified Arabic"/>
          <w:sz w:val="24"/>
          <w:szCs w:val="24"/>
          <w:rtl/>
          <w:lang w:bidi="ar-IQ"/>
        </w:rPr>
        <w:t>دار الكتاب العربي</w:t>
      </w:r>
      <w:r w:rsidR="004C5A61">
        <w:rPr>
          <w:rFonts w:ascii="Simplified Arabic" w:hAnsi="Simplified Arabic" w:cs="Simplified Arabic"/>
          <w:sz w:val="24"/>
          <w:szCs w:val="24"/>
          <w:lang w:bidi="ar-IQ"/>
        </w:rPr>
        <w:t>:</w:t>
      </w:r>
      <w:r w:rsidR="004665AA" w:rsidRPr="00A424AE">
        <w:rPr>
          <w:rFonts w:ascii="Simplified Arabic" w:hAnsi="Simplified Arabic" w:cs="Simplified Arabic"/>
          <w:sz w:val="24"/>
          <w:szCs w:val="24"/>
          <w:rtl/>
          <w:lang w:bidi="ar-IQ"/>
        </w:rPr>
        <w:t xml:space="preserve"> 2015</w:t>
      </w:r>
      <w:r w:rsidR="00D92857" w:rsidRPr="00A424AE">
        <w:rPr>
          <w:rFonts w:ascii="Simplified Arabic" w:hAnsi="Simplified Arabic" w:cs="Simplified Arabic"/>
          <w:sz w:val="24"/>
          <w:szCs w:val="24"/>
          <w:rtl/>
          <w:lang w:bidi="ar-IQ"/>
        </w:rPr>
        <w:t>)</w:t>
      </w:r>
      <w:r w:rsidR="00290D27" w:rsidRPr="00A424AE">
        <w:rPr>
          <w:rFonts w:ascii="Simplified Arabic" w:hAnsi="Simplified Arabic" w:cs="Simplified Arabic"/>
          <w:sz w:val="24"/>
          <w:szCs w:val="24"/>
          <w:rtl/>
          <w:lang w:bidi="ar-IQ"/>
        </w:rPr>
        <w:t>، ص 11-12</w:t>
      </w:r>
      <w:r w:rsidR="004665AA" w:rsidRPr="00A424AE">
        <w:rPr>
          <w:rFonts w:ascii="Simplified Arabic" w:hAnsi="Simplified Arabic" w:cs="Simplified Arabic"/>
          <w:sz w:val="24"/>
          <w:szCs w:val="24"/>
          <w:rtl/>
          <w:lang w:bidi="ar-IQ"/>
        </w:rPr>
        <w:t>.</w:t>
      </w:r>
    </w:p>
  </w:footnote>
  <w:footnote w:id="29">
    <w:p w14:paraId="54094AEE" w14:textId="1C84BEEA" w:rsidR="00290D27" w:rsidRPr="00A424AE" w:rsidRDefault="00A25B36"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290D27" w:rsidRPr="00A424AE">
        <w:rPr>
          <w:rStyle w:val="ab"/>
          <w:rFonts w:ascii="Simplified Arabic" w:hAnsi="Simplified Arabic" w:cs="Simplified Arabic"/>
          <w:sz w:val="24"/>
          <w:szCs w:val="24"/>
        </w:rPr>
        <w:footnoteRef/>
      </w:r>
      <w:r w:rsidR="00290D27" w:rsidRPr="00A424AE">
        <w:rPr>
          <w:rFonts w:ascii="Simplified Arabic" w:hAnsi="Simplified Arabic" w:cs="Simplified Arabic"/>
          <w:sz w:val="24"/>
          <w:szCs w:val="24"/>
          <w:rtl/>
        </w:rPr>
        <w:t xml:space="preserve">) </w:t>
      </w:r>
      <w:r w:rsidR="00290D27" w:rsidRPr="00A424AE">
        <w:rPr>
          <w:rFonts w:ascii="Simplified Arabic" w:hAnsi="Simplified Arabic" w:cs="Simplified Arabic"/>
          <w:sz w:val="24"/>
          <w:szCs w:val="24"/>
          <w:rtl/>
          <w:lang w:bidi="ar-IQ"/>
        </w:rPr>
        <w:t xml:space="preserve">ايمن ابراهيم الدسوقي، </w:t>
      </w:r>
      <w:r w:rsidR="00D92857" w:rsidRPr="00A424AE">
        <w:rPr>
          <w:rFonts w:ascii="Simplified Arabic" w:hAnsi="Simplified Arabic" w:cs="Simplified Arabic"/>
          <w:sz w:val="24"/>
          <w:szCs w:val="24"/>
          <w:rtl/>
          <w:lang w:bidi="ar-IQ"/>
        </w:rPr>
        <w:t>"</w:t>
      </w:r>
      <w:r w:rsidR="00290D27" w:rsidRPr="00A424AE">
        <w:rPr>
          <w:rFonts w:ascii="Simplified Arabic" w:hAnsi="Simplified Arabic" w:cs="Simplified Arabic"/>
          <w:sz w:val="24"/>
          <w:szCs w:val="24"/>
          <w:rtl/>
          <w:lang w:bidi="ar-IQ"/>
        </w:rPr>
        <w:t>التحوط الاستراتيجي في الشرق الاوسط،</w:t>
      </w:r>
      <w:r w:rsidR="00D92857" w:rsidRPr="00A424AE">
        <w:rPr>
          <w:rFonts w:ascii="Simplified Arabic" w:hAnsi="Simplified Arabic" w:cs="Simplified Arabic"/>
          <w:sz w:val="24"/>
          <w:szCs w:val="24"/>
          <w:rtl/>
          <w:lang w:bidi="ar-IQ"/>
        </w:rPr>
        <w:t>"</w:t>
      </w:r>
      <w:r w:rsidR="00290D27" w:rsidRPr="00A424AE">
        <w:rPr>
          <w:rFonts w:ascii="Simplified Arabic" w:hAnsi="Simplified Arabic" w:cs="Simplified Arabic"/>
          <w:sz w:val="24"/>
          <w:szCs w:val="24"/>
          <w:rtl/>
          <w:lang w:bidi="ar-IQ"/>
        </w:rPr>
        <w:t xml:space="preserve"> </w:t>
      </w:r>
      <w:r w:rsidR="00290D27" w:rsidRPr="00A424AE">
        <w:rPr>
          <w:rFonts w:ascii="Simplified Arabic" w:hAnsi="Simplified Arabic" w:cs="Simplified Arabic"/>
          <w:b/>
          <w:bCs/>
          <w:sz w:val="24"/>
          <w:szCs w:val="24"/>
          <w:rtl/>
          <w:lang w:bidi="ar-IQ"/>
        </w:rPr>
        <w:t>مجلة السياسة الدولية</w:t>
      </w:r>
      <w:r w:rsidR="00290D27" w:rsidRPr="00A424AE">
        <w:rPr>
          <w:rFonts w:ascii="Simplified Arabic" w:hAnsi="Simplified Arabic" w:cs="Simplified Arabic"/>
          <w:sz w:val="24"/>
          <w:szCs w:val="24"/>
          <w:rtl/>
          <w:lang w:bidi="ar-IQ"/>
        </w:rPr>
        <w:t>، مركز الاهرام للدراسات السياسية والاستراتيجية،</w:t>
      </w:r>
      <w:r w:rsidR="000F3C1A" w:rsidRPr="00A424AE">
        <w:rPr>
          <w:rFonts w:ascii="Simplified Arabic" w:hAnsi="Simplified Arabic" w:cs="Simplified Arabic"/>
          <w:sz w:val="24"/>
          <w:szCs w:val="24"/>
          <w:rtl/>
        </w:rPr>
        <w:t xml:space="preserve"> </w:t>
      </w:r>
      <w:r w:rsidR="000F3C1A"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(215)،</w:t>
      </w:r>
      <w:r w:rsidR="00290D27" w:rsidRPr="00A424AE">
        <w:rPr>
          <w:rFonts w:ascii="Simplified Arabic" w:hAnsi="Simplified Arabic" w:cs="Simplified Arabic"/>
          <w:sz w:val="24"/>
          <w:szCs w:val="24"/>
          <w:rtl/>
          <w:lang w:bidi="ar-IQ"/>
        </w:rPr>
        <w:t xml:space="preserve"> </w:t>
      </w:r>
      <w:r w:rsidR="00121489" w:rsidRPr="00A424AE">
        <w:rPr>
          <w:rFonts w:ascii="Simplified Arabic" w:hAnsi="Simplified Arabic" w:cs="Simplified Arabic"/>
          <w:sz w:val="24"/>
          <w:szCs w:val="24"/>
          <w:rtl/>
          <w:lang w:bidi="ar-IQ"/>
        </w:rPr>
        <w:t>(القاهرة</w:t>
      </w:r>
      <w:r w:rsidR="004C5A61">
        <w:rPr>
          <w:rFonts w:ascii="Simplified Arabic" w:hAnsi="Simplified Arabic" w:cs="Simplified Arabic"/>
          <w:sz w:val="24"/>
          <w:szCs w:val="24"/>
          <w:lang w:bidi="ar-IQ"/>
        </w:rPr>
        <w:t>:</w:t>
      </w:r>
      <w:r w:rsidR="000F3C1A" w:rsidRPr="00A424AE">
        <w:rPr>
          <w:rFonts w:ascii="Simplified Arabic" w:hAnsi="Simplified Arabic" w:cs="Simplified Arabic"/>
          <w:sz w:val="24"/>
          <w:szCs w:val="24"/>
          <w:rtl/>
          <w:lang w:bidi="ar-IQ"/>
        </w:rPr>
        <w:t>2019</w:t>
      </w:r>
      <w:r w:rsidR="00121489" w:rsidRPr="00A424AE">
        <w:rPr>
          <w:rFonts w:ascii="Simplified Arabic" w:hAnsi="Simplified Arabic" w:cs="Simplified Arabic"/>
          <w:sz w:val="24"/>
          <w:szCs w:val="24"/>
          <w:rtl/>
          <w:lang w:bidi="ar-IQ"/>
        </w:rPr>
        <w:t>)،</w:t>
      </w:r>
      <w:r w:rsidR="00290D27" w:rsidRPr="00A424AE">
        <w:rPr>
          <w:rFonts w:ascii="Simplified Arabic" w:hAnsi="Simplified Arabic" w:cs="Simplified Arabic"/>
          <w:sz w:val="24"/>
          <w:szCs w:val="24"/>
          <w:rtl/>
          <w:lang w:bidi="ar-IQ"/>
        </w:rPr>
        <w:t xml:space="preserve"> ص 34.</w:t>
      </w:r>
    </w:p>
  </w:footnote>
  <w:footnote w:id="30">
    <w:p w14:paraId="32416AD6" w14:textId="70FCF98F" w:rsidR="00290D27" w:rsidRPr="004C5A61" w:rsidRDefault="00E552FD" w:rsidP="00E552FD">
      <w:pPr>
        <w:pStyle w:val="aa"/>
        <w:bidi w:val="0"/>
        <w:jc w:val="both"/>
        <w:rPr>
          <w:rFonts w:asciiTheme="majorBidi" w:hAnsiTheme="majorBidi" w:cstheme="majorBidi"/>
          <w:sz w:val="24"/>
          <w:szCs w:val="24"/>
          <w:lang w:bidi="ar-IQ"/>
        </w:rPr>
      </w:pPr>
      <w:r w:rsidRPr="004C5A61">
        <w:rPr>
          <w:rFonts w:asciiTheme="majorBidi" w:hAnsiTheme="majorBidi" w:cstheme="majorBidi"/>
          <w:sz w:val="24"/>
          <w:szCs w:val="24"/>
          <w:rtl/>
          <w:lang w:bidi="ar-IQ"/>
        </w:rPr>
        <w:t>)</w:t>
      </w:r>
      <w:r w:rsidR="003B5D42" w:rsidRPr="004C5A61">
        <w:rPr>
          <w:rFonts w:asciiTheme="majorBidi" w:hAnsiTheme="majorBidi" w:cstheme="majorBidi"/>
          <w:sz w:val="24"/>
          <w:szCs w:val="24"/>
        </w:rPr>
        <w:t xml:space="preserve">2) </w:t>
      </w:r>
      <w:r w:rsidR="003B5D42" w:rsidRPr="004C5A61">
        <w:rPr>
          <w:rFonts w:asciiTheme="majorBidi" w:hAnsiTheme="majorBidi" w:cstheme="majorBidi"/>
          <w:sz w:val="24"/>
          <w:szCs w:val="24"/>
          <w:lang w:bidi="ar-IQ"/>
        </w:rPr>
        <w:t>Olga Oliker, Inside the Kremlin, in Craig Cohen &amp; Melissa G. Dalton (ed), 2016 Globa Forecast, Op. Cit, pp.42-43.</w:t>
      </w:r>
    </w:p>
  </w:footnote>
  <w:footnote w:id="31">
    <w:p w14:paraId="3C962638" w14:textId="35FC0AEE" w:rsidR="003B5D42" w:rsidRPr="004C5A61" w:rsidRDefault="00E552FD" w:rsidP="00E552FD">
      <w:pPr>
        <w:pStyle w:val="aa"/>
        <w:bidi w:val="0"/>
        <w:jc w:val="both"/>
        <w:rPr>
          <w:rFonts w:asciiTheme="majorBidi" w:hAnsiTheme="majorBidi" w:cstheme="majorBidi"/>
          <w:sz w:val="24"/>
          <w:szCs w:val="24"/>
          <w:lang w:bidi="ar-IQ"/>
        </w:rPr>
      </w:pPr>
      <w:r w:rsidRPr="004C5A61">
        <w:rPr>
          <w:rFonts w:asciiTheme="majorBidi" w:hAnsiTheme="majorBidi" w:cstheme="majorBidi"/>
          <w:sz w:val="24"/>
          <w:szCs w:val="24"/>
          <w:rtl/>
        </w:rPr>
        <w:t>)</w:t>
      </w:r>
      <w:r w:rsidR="003B5D42" w:rsidRPr="004C5A61">
        <w:rPr>
          <w:rStyle w:val="ab"/>
          <w:rFonts w:asciiTheme="majorBidi" w:hAnsiTheme="majorBidi" w:cstheme="majorBidi"/>
          <w:sz w:val="24"/>
          <w:szCs w:val="24"/>
        </w:rPr>
        <w:footnoteRef/>
      </w:r>
      <w:r w:rsidR="003B5D42" w:rsidRPr="004C5A61">
        <w:rPr>
          <w:rFonts w:asciiTheme="majorBidi" w:hAnsiTheme="majorBidi" w:cstheme="majorBidi"/>
          <w:sz w:val="24"/>
          <w:szCs w:val="24"/>
          <w:rtl/>
        </w:rPr>
        <w:t xml:space="preserve"> </w:t>
      </w:r>
      <w:r w:rsidR="003B5D42" w:rsidRPr="004C5A61">
        <w:rPr>
          <w:rFonts w:asciiTheme="majorBidi" w:hAnsiTheme="majorBidi" w:cstheme="majorBidi"/>
          <w:sz w:val="24"/>
          <w:szCs w:val="24"/>
        </w:rPr>
        <w:t>)</w:t>
      </w:r>
      <w:r w:rsidR="003B5D42" w:rsidRPr="004C5A61">
        <w:rPr>
          <w:rFonts w:asciiTheme="majorBidi" w:hAnsiTheme="majorBidi" w:cstheme="majorBidi"/>
          <w:sz w:val="24"/>
          <w:szCs w:val="24"/>
          <w:lang w:bidi="ar-IQ"/>
        </w:rPr>
        <w:t xml:space="preserve"> Pavel K. Baev, </w:t>
      </w:r>
      <w:r w:rsidR="003B5D42" w:rsidRPr="004C5A61">
        <w:rPr>
          <w:rFonts w:asciiTheme="majorBidi" w:hAnsiTheme="majorBidi" w:cstheme="majorBidi"/>
          <w:b/>
          <w:bCs/>
          <w:sz w:val="24"/>
          <w:szCs w:val="24"/>
          <w:lang w:bidi="ar-IQ"/>
        </w:rPr>
        <w:t>future approaches to the greater middle east</w:t>
      </w:r>
      <w:r w:rsidR="003B5D42" w:rsidRPr="004C5A61">
        <w:rPr>
          <w:rFonts w:asciiTheme="majorBidi" w:hAnsiTheme="majorBidi" w:cstheme="majorBidi"/>
          <w:sz w:val="24"/>
          <w:szCs w:val="24"/>
          <w:lang w:bidi="ar-IQ"/>
        </w:rPr>
        <w:t xml:space="preserve">, in Hiski Haukkala and Nicu Popescu (Ed), Russia Futures: Horizon 2025, European Union Institute for Security Studies, </w:t>
      </w:r>
      <w:r w:rsidR="004C5A61">
        <w:rPr>
          <w:rFonts w:asciiTheme="majorBidi" w:hAnsiTheme="majorBidi" w:cstheme="majorBidi"/>
          <w:sz w:val="24"/>
          <w:szCs w:val="24"/>
          <w:lang w:bidi="ar-IQ"/>
        </w:rPr>
        <w:t>(</w:t>
      </w:r>
      <w:r w:rsidR="003B5D42" w:rsidRPr="004C5A61">
        <w:rPr>
          <w:rFonts w:asciiTheme="majorBidi" w:hAnsiTheme="majorBidi" w:cstheme="majorBidi"/>
          <w:sz w:val="24"/>
          <w:szCs w:val="24"/>
          <w:lang w:bidi="ar-IQ"/>
        </w:rPr>
        <w:t>Paris, 2016</w:t>
      </w:r>
      <w:r w:rsidR="004C5A61">
        <w:rPr>
          <w:rFonts w:asciiTheme="majorBidi" w:hAnsiTheme="majorBidi" w:cstheme="majorBidi"/>
          <w:sz w:val="24"/>
          <w:szCs w:val="24"/>
          <w:lang w:bidi="ar-IQ"/>
        </w:rPr>
        <w:t>)</w:t>
      </w:r>
      <w:r w:rsidR="003B5D42" w:rsidRPr="004C5A61">
        <w:rPr>
          <w:rFonts w:asciiTheme="majorBidi" w:hAnsiTheme="majorBidi" w:cstheme="majorBidi"/>
          <w:sz w:val="24"/>
          <w:szCs w:val="24"/>
          <w:lang w:bidi="ar-IQ"/>
        </w:rPr>
        <w:t>, p.56.</w:t>
      </w:r>
    </w:p>
  </w:footnote>
  <w:footnote w:id="32">
    <w:p w14:paraId="2AF047A5" w14:textId="48F754D2" w:rsidR="003B5D42"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3B5D42" w:rsidRPr="00A424AE">
        <w:rPr>
          <w:rStyle w:val="ab"/>
          <w:rFonts w:ascii="Simplified Arabic" w:hAnsi="Simplified Arabic" w:cs="Simplified Arabic"/>
          <w:sz w:val="24"/>
          <w:szCs w:val="24"/>
        </w:rPr>
        <w:footnoteRef/>
      </w:r>
      <w:r w:rsidR="003B5D42" w:rsidRPr="00A424AE">
        <w:rPr>
          <w:rFonts w:ascii="Simplified Arabic" w:hAnsi="Simplified Arabic" w:cs="Simplified Arabic"/>
          <w:sz w:val="24"/>
          <w:szCs w:val="24"/>
          <w:rtl/>
        </w:rPr>
        <w:t xml:space="preserve">) </w:t>
      </w:r>
      <w:r w:rsidR="003B5D42" w:rsidRPr="00A424AE">
        <w:rPr>
          <w:rFonts w:ascii="Simplified Arabic" w:hAnsi="Simplified Arabic" w:cs="Simplified Arabic"/>
          <w:sz w:val="24"/>
          <w:szCs w:val="24"/>
          <w:rtl/>
          <w:lang w:bidi="ar-IQ"/>
        </w:rPr>
        <w:t xml:space="preserve">بلخيرات حوسين، </w:t>
      </w:r>
      <w:r w:rsidR="008A7285" w:rsidRPr="00A424AE">
        <w:rPr>
          <w:rFonts w:ascii="Simplified Arabic" w:hAnsi="Simplified Arabic" w:cs="Simplified Arabic"/>
          <w:sz w:val="24"/>
          <w:szCs w:val="24"/>
          <w:rtl/>
          <w:lang w:bidi="ar-IQ"/>
        </w:rPr>
        <w:t>"</w:t>
      </w:r>
      <w:r w:rsidR="004665AA" w:rsidRPr="00A424AE">
        <w:rPr>
          <w:rFonts w:ascii="Simplified Arabic" w:hAnsi="Simplified Arabic" w:cs="Simplified Arabic"/>
          <w:sz w:val="24"/>
          <w:szCs w:val="24"/>
          <w:rtl/>
          <w:lang w:bidi="ar-IQ"/>
        </w:rPr>
        <w:t xml:space="preserve">الحرب الروسية </w:t>
      </w:r>
      <w:r w:rsidR="00386D76" w:rsidRPr="00A424AE">
        <w:rPr>
          <w:rFonts w:ascii="Simplified Arabic" w:hAnsi="Simplified Arabic" w:cs="Simplified Arabic"/>
          <w:sz w:val="24"/>
          <w:szCs w:val="24"/>
          <w:rtl/>
          <w:lang w:bidi="ar-IQ"/>
        </w:rPr>
        <w:t>الأوكرانية:</w:t>
      </w:r>
      <w:r w:rsidR="004665AA" w:rsidRPr="00A424AE">
        <w:rPr>
          <w:rFonts w:ascii="Simplified Arabic" w:hAnsi="Simplified Arabic" w:cs="Simplified Arabic"/>
          <w:sz w:val="24"/>
          <w:szCs w:val="24"/>
          <w:rtl/>
          <w:lang w:bidi="ar-IQ"/>
        </w:rPr>
        <w:t xml:space="preserve"> الابعاد التفسيرية على ضوء المنظورات الكبرى في العلاقات </w:t>
      </w:r>
      <w:r w:rsidR="00386D76" w:rsidRPr="00A424AE">
        <w:rPr>
          <w:rFonts w:ascii="Simplified Arabic" w:hAnsi="Simplified Arabic" w:cs="Simplified Arabic"/>
          <w:sz w:val="24"/>
          <w:szCs w:val="24"/>
          <w:rtl/>
          <w:lang w:bidi="ar-IQ"/>
        </w:rPr>
        <w:t>الدولية</w:t>
      </w:r>
      <w:r w:rsidR="008A7285" w:rsidRPr="00A424AE">
        <w:rPr>
          <w:rFonts w:ascii="Simplified Arabic" w:hAnsi="Simplified Arabic" w:cs="Simplified Arabic"/>
          <w:sz w:val="24"/>
          <w:szCs w:val="24"/>
          <w:rtl/>
          <w:lang w:bidi="ar-IQ"/>
        </w:rPr>
        <w:t>"</w:t>
      </w:r>
      <w:r w:rsidR="00386D76" w:rsidRPr="00A424AE">
        <w:rPr>
          <w:rFonts w:ascii="Simplified Arabic" w:hAnsi="Simplified Arabic" w:cs="Simplified Arabic"/>
          <w:sz w:val="24"/>
          <w:szCs w:val="24"/>
          <w:rtl/>
          <w:lang w:bidi="ar-IQ"/>
        </w:rPr>
        <w:t>،</w:t>
      </w:r>
      <w:r w:rsidR="004665AA" w:rsidRPr="00A424AE">
        <w:rPr>
          <w:rFonts w:ascii="Simplified Arabic" w:hAnsi="Simplified Arabic" w:cs="Simplified Arabic"/>
          <w:sz w:val="24"/>
          <w:szCs w:val="24"/>
          <w:rtl/>
          <w:lang w:bidi="ar-IQ"/>
        </w:rPr>
        <w:t xml:space="preserve"> </w:t>
      </w:r>
      <w:r w:rsidR="004665AA" w:rsidRPr="00A424AE">
        <w:rPr>
          <w:rFonts w:ascii="Simplified Arabic" w:hAnsi="Simplified Arabic" w:cs="Simplified Arabic"/>
          <w:b/>
          <w:bCs/>
          <w:sz w:val="24"/>
          <w:szCs w:val="24"/>
          <w:rtl/>
          <w:lang w:bidi="ar-IQ"/>
        </w:rPr>
        <w:t xml:space="preserve">مجلة الحقوق والعلوم </w:t>
      </w:r>
      <w:r w:rsidR="00386D76" w:rsidRPr="00A424AE">
        <w:rPr>
          <w:rFonts w:ascii="Simplified Arabic" w:hAnsi="Simplified Arabic" w:cs="Simplified Arabic"/>
          <w:b/>
          <w:bCs/>
          <w:sz w:val="24"/>
          <w:szCs w:val="24"/>
          <w:rtl/>
          <w:lang w:bidi="ar-IQ"/>
        </w:rPr>
        <w:t>الإنسانية،</w:t>
      </w:r>
      <w:r w:rsidR="004665AA" w:rsidRPr="00A424AE">
        <w:rPr>
          <w:rFonts w:ascii="Simplified Arabic" w:hAnsi="Simplified Arabic" w:cs="Simplified Arabic"/>
          <w:b/>
          <w:bCs/>
          <w:sz w:val="24"/>
          <w:szCs w:val="24"/>
          <w:rtl/>
          <w:lang w:bidi="ar-IQ"/>
        </w:rPr>
        <w:t xml:space="preserve"> </w:t>
      </w:r>
      <w:r w:rsidR="00121489" w:rsidRPr="00A424AE">
        <w:rPr>
          <w:rFonts w:ascii="Simplified Arabic" w:hAnsi="Simplified Arabic" w:cs="Simplified Arabic"/>
          <w:sz w:val="24"/>
          <w:szCs w:val="24"/>
          <w:rtl/>
          <w:lang w:bidi="ar-IQ"/>
        </w:rPr>
        <w:t>العدد(15)،</w:t>
      </w:r>
      <w:r w:rsidR="00D06213" w:rsidRPr="00A424AE">
        <w:rPr>
          <w:rFonts w:ascii="Simplified Arabic" w:hAnsi="Simplified Arabic" w:cs="Simplified Arabic"/>
          <w:sz w:val="24"/>
          <w:szCs w:val="24"/>
          <w:rtl/>
          <w:lang w:bidi="ar-IQ"/>
        </w:rPr>
        <w:t xml:space="preserve"> (الجزائر</w:t>
      </w:r>
      <w:r w:rsidR="004C5A61">
        <w:rPr>
          <w:rFonts w:ascii="Simplified Arabic" w:hAnsi="Simplified Arabic" w:cs="Simplified Arabic" w:hint="cs"/>
          <w:sz w:val="24"/>
          <w:szCs w:val="24"/>
          <w:rtl/>
          <w:lang w:bidi="ar-IQ"/>
        </w:rPr>
        <w:t>:</w:t>
      </w:r>
      <w:r w:rsidR="004665AA" w:rsidRPr="00A424AE">
        <w:rPr>
          <w:rFonts w:ascii="Simplified Arabic" w:hAnsi="Simplified Arabic" w:cs="Simplified Arabic"/>
          <w:sz w:val="24"/>
          <w:szCs w:val="24"/>
          <w:rtl/>
          <w:lang w:bidi="ar-IQ"/>
        </w:rPr>
        <w:t xml:space="preserve"> </w:t>
      </w:r>
      <w:r w:rsidR="00D06213" w:rsidRPr="00A424AE">
        <w:rPr>
          <w:rFonts w:ascii="Simplified Arabic" w:hAnsi="Simplified Arabic" w:cs="Simplified Arabic"/>
          <w:sz w:val="24"/>
          <w:szCs w:val="24"/>
          <w:rtl/>
          <w:lang w:bidi="ar-IQ"/>
        </w:rPr>
        <w:t>2022)</w:t>
      </w:r>
      <w:r w:rsidR="003B5D42" w:rsidRPr="00A424AE">
        <w:rPr>
          <w:rFonts w:ascii="Simplified Arabic" w:hAnsi="Simplified Arabic" w:cs="Simplified Arabic"/>
          <w:sz w:val="24"/>
          <w:szCs w:val="24"/>
          <w:rtl/>
          <w:lang w:bidi="ar-IQ"/>
        </w:rPr>
        <w:t>، ص 11.</w:t>
      </w:r>
    </w:p>
  </w:footnote>
  <w:footnote w:id="33">
    <w:p w14:paraId="45302D77" w14:textId="537DD022" w:rsidR="00842A82"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842A82" w:rsidRPr="00A424AE">
        <w:rPr>
          <w:rStyle w:val="ab"/>
          <w:rFonts w:ascii="Simplified Arabic" w:hAnsi="Simplified Arabic" w:cs="Simplified Arabic"/>
          <w:sz w:val="24"/>
          <w:szCs w:val="24"/>
        </w:rPr>
        <w:footnoteRef/>
      </w:r>
      <w:r w:rsidR="00842A82"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rPr>
        <w:t xml:space="preserve"> </w:t>
      </w:r>
      <w:r w:rsidR="00842A82" w:rsidRPr="00A424AE">
        <w:rPr>
          <w:rFonts w:ascii="Simplified Arabic" w:hAnsi="Simplified Arabic" w:cs="Simplified Arabic"/>
          <w:sz w:val="24"/>
          <w:szCs w:val="24"/>
          <w:rtl/>
          <w:lang w:bidi="ar-IQ"/>
        </w:rPr>
        <w:t>بلخيرات حوسين، مصدر سبق ذكره، ص 98.</w:t>
      </w:r>
    </w:p>
  </w:footnote>
  <w:footnote w:id="34">
    <w:p w14:paraId="0E377492" w14:textId="48462206" w:rsidR="00842A82"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842A82" w:rsidRPr="00A424AE">
        <w:rPr>
          <w:rStyle w:val="ab"/>
          <w:rFonts w:ascii="Simplified Arabic" w:hAnsi="Simplified Arabic" w:cs="Simplified Arabic"/>
          <w:sz w:val="24"/>
          <w:szCs w:val="24"/>
        </w:rPr>
        <w:footnoteRef/>
      </w:r>
      <w:r w:rsidR="00842A82" w:rsidRPr="00A424AE">
        <w:rPr>
          <w:rFonts w:ascii="Simplified Arabic" w:hAnsi="Simplified Arabic" w:cs="Simplified Arabic"/>
          <w:sz w:val="24"/>
          <w:szCs w:val="24"/>
          <w:rtl/>
        </w:rPr>
        <w:t xml:space="preserve"> </w:t>
      </w:r>
      <w:r w:rsidR="00842A82"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rPr>
        <w:t xml:space="preserve"> </w:t>
      </w:r>
      <w:r w:rsidR="00842A82" w:rsidRPr="00A424AE">
        <w:rPr>
          <w:rFonts w:ascii="Simplified Arabic" w:hAnsi="Simplified Arabic" w:cs="Simplified Arabic"/>
          <w:sz w:val="24"/>
          <w:szCs w:val="24"/>
          <w:rtl/>
          <w:lang w:bidi="ar-IQ"/>
        </w:rPr>
        <w:t xml:space="preserve">كارن ابو الخير، </w:t>
      </w:r>
      <w:r w:rsidR="008A7285"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lang w:bidi="ar-IQ"/>
        </w:rPr>
        <w:t>المعضلة الثلاثية مخاطر متزامنة تهدد تماسك النظام العالمي</w:t>
      </w:r>
      <w:r w:rsidR="008A7285"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lang w:bidi="ar-IQ"/>
        </w:rPr>
        <w:t xml:space="preserve">، </w:t>
      </w:r>
      <w:r w:rsidR="00842A82" w:rsidRPr="00A424AE">
        <w:rPr>
          <w:rFonts w:ascii="Simplified Arabic" w:hAnsi="Simplified Arabic" w:cs="Simplified Arabic"/>
          <w:b/>
          <w:bCs/>
          <w:sz w:val="24"/>
          <w:szCs w:val="24"/>
          <w:rtl/>
          <w:lang w:bidi="ar-IQ"/>
        </w:rPr>
        <w:t>مجلة اتجاهات الاحداث</w:t>
      </w:r>
      <w:r w:rsidR="00842A82" w:rsidRPr="00A424AE">
        <w:rPr>
          <w:rFonts w:ascii="Simplified Arabic" w:hAnsi="Simplified Arabic" w:cs="Simplified Arabic"/>
          <w:sz w:val="24"/>
          <w:szCs w:val="24"/>
          <w:rtl/>
          <w:lang w:bidi="ar-IQ"/>
        </w:rPr>
        <w:t>، مركز المستقبل للأبحاث والدراسات المتقدمة،</w:t>
      </w:r>
      <w:r w:rsidR="008A7285" w:rsidRPr="00A424AE">
        <w:rPr>
          <w:rFonts w:ascii="Simplified Arabic" w:hAnsi="Simplified Arabic" w:cs="Simplified Arabic"/>
          <w:sz w:val="24"/>
          <w:szCs w:val="24"/>
          <w:rtl/>
        </w:rPr>
        <w:t xml:space="preserve"> </w:t>
      </w:r>
      <w:r w:rsidR="008A7285"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(30)،</w:t>
      </w:r>
      <w:r w:rsidR="00842A82" w:rsidRPr="00A424AE">
        <w:rPr>
          <w:rFonts w:ascii="Simplified Arabic" w:hAnsi="Simplified Arabic" w:cs="Simplified Arabic"/>
          <w:sz w:val="24"/>
          <w:szCs w:val="24"/>
          <w:rtl/>
          <w:lang w:bidi="ar-IQ"/>
        </w:rPr>
        <w:t xml:space="preserve"> </w:t>
      </w:r>
      <w:r w:rsidR="008A7285"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lang w:bidi="ar-IQ"/>
        </w:rPr>
        <w:t>ابوظبي</w:t>
      </w:r>
      <w:r w:rsidR="004C5A61">
        <w:rPr>
          <w:rFonts w:ascii="Simplified Arabic" w:hAnsi="Simplified Arabic" w:cs="Simplified Arabic" w:hint="cs"/>
          <w:sz w:val="24"/>
          <w:szCs w:val="24"/>
          <w:rtl/>
          <w:lang w:bidi="ar-IQ"/>
        </w:rPr>
        <w:t>:</w:t>
      </w:r>
      <w:r w:rsidR="00842A82" w:rsidRPr="00A424AE">
        <w:rPr>
          <w:rFonts w:ascii="Simplified Arabic" w:hAnsi="Simplified Arabic" w:cs="Simplified Arabic"/>
          <w:sz w:val="24"/>
          <w:szCs w:val="24"/>
          <w:rtl/>
          <w:lang w:bidi="ar-IQ"/>
        </w:rPr>
        <w:t xml:space="preserve"> 2019</w:t>
      </w:r>
      <w:r w:rsidR="008A7285"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lang w:bidi="ar-IQ"/>
        </w:rPr>
        <w:t>، ص 95-96.</w:t>
      </w:r>
    </w:p>
  </w:footnote>
  <w:footnote w:id="35">
    <w:p w14:paraId="60916CF5" w14:textId="5FAEAFDA" w:rsidR="00842A82"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842A82" w:rsidRPr="00A424AE">
        <w:rPr>
          <w:rStyle w:val="ab"/>
          <w:rFonts w:ascii="Simplified Arabic" w:hAnsi="Simplified Arabic" w:cs="Simplified Arabic"/>
          <w:sz w:val="24"/>
          <w:szCs w:val="24"/>
        </w:rPr>
        <w:footnoteRef/>
      </w:r>
      <w:r w:rsidR="00842A82" w:rsidRPr="00A424AE">
        <w:rPr>
          <w:rFonts w:ascii="Simplified Arabic" w:hAnsi="Simplified Arabic" w:cs="Simplified Arabic"/>
          <w:sz w:val="24"/>
          <w:szCs w:val="24"/>
          <w:rtl/>
        </w:rPr>
        <w:t xml:space="preserve">) </w:t>
      </w:r>
      <w:r w:rsidR="00842A82" w:rsidRPr="00A424AE">
        <w:rPr>
          <w:rFonts w:ascii="Simplified Arabic" w:hAnsi="Simplified Arabic" w:cs="Simplified Arabic"/>
          <w:sz w:val="24"/>
          <w:szCs w:val="24"/>
          <w:rtl/>
          <w:lang w:bidi="ar-IQ"/>
        </w:rPr>
        <w:t xml:space="preserve">طلال أبوغزالة، </w:t>
      </w:r>
      <w:r w:rsidR="00842A82" w:rsidRPr="00A424AE">
        <w:rPr>
          <w:rFonts w:ascii="Simplified Arabic" w:hAnsi="Simplified Arabic" w:cs="Simplified Arabic"/>
          <w:b/>
          <w:bCs/>
          <w:sz w:val="24"/>
          <w:szCs w:val="24"/>
          <w:rtl/>
          <w:lang w:bidi="ar-IQ"/>
        </w:rPr>
        <w:t>الازمة الاقتصادية العالمية 2020 والحرب العالمية الثالثة</w:t>
      </w:r>
      <w:r w:rsidR="00842A82" w:rsidRPr="00A424AE">
        <w:rPr>
          <w:rFonts w:ascii="Simplified Arabic" w:hAnsi="Simplified Arabic" w:cs="Simplified Arabic"/>
          <w:sz w:val="24"/>
          <w:szCs w:val="24"/>
          <w:rtl/>
          <w:lang w:bidi="ar-IQ"/>
        </w:rPr>
        <w:t xml:space="preserve">، </w:t>
      </w:r>
      <w:r w:rsidR="008A7285" w:rsidRPr="00A424AE">
        <w:rPr>
          <w:rFonts w:ascii="Simplified Arabic" w:hAnsi="Simplified Arabic" w:cs="Simplified Arabic"/>
          <w:sz w:val="24"/>
          <w:szCs w:val="24"/>
          <w:rtl/>
          <w:lang w:bidi="ar-IQ"/>
        </w:rPr>
        <w:t>(</w:t>
      </w:r>
      <w:r w:rsidR="001C7F09" w:rsidRPr="00A424AE">
        <w:rPr>
          <w:rFonts w:ascii="Simplified Arabic" w:hAnsi="Simplified Arabic" w:cs="Simplified Arabic"/>
          <w:sz w:val="24"/>
          <w:szCs w:val="24"/>
          <w:rtl/>
          <w:lang w:bidi="ar-IQ"/>
        </w:rPr>
        <w:t>عمان:</w:t>
      </w:r>
      <w:r w:rsidR="001C7F09" w:rsidRPr="00A424AE">
        <w:rPr>
          <w:rFonts w:ascii="Simplified Arabic" w:hAnsi="Simplified Arabic" w:cs="Simplified Arabic"/>
          <w:sz w:val="24"/>
          <w:szCs w:val="24"/>
          <w:rtl/>
        </w:rPr>
        <w:t xml:space="preserve"> </w:t>
      </w:r>
      <w:r w:rsidR="001C7F09" w:rsidRPr="00A424AE">
        <w:rPr>
          <w:rFonts w:ascii="Simplified Arabic" w:hAnsi="Simplified Arabic" w:cs="Simplified Arabic"/>
          <w:sz w:val="24"/>
          <w:szCs w:val="24"/>
          <w:rtl/>
          <w:lang w:bidi="ar-IQ"/>
        </w:rPr>
        <w:t>مكتبة طلال ابو غزالة العالمية، 2019</w:t>
      </w:r>
      <w:r w:rsidR="008A7285" w:rsidRPr="00A424AE">
        <w:rPr>
          <w:rFonts w:ascii="Simplified Arabic" w:hAnsi="Simplified Arabic" w:cs="Simplified Arabic"/>
          <w:sz w:val="24"/>
          <w:szCs w:val="24"/>
          <w:rtl/>
          <w:lang w:bidi="ar-IQ"/>
        </w:rPr>
        <w:t>)</w:t>
      </w:r>
      <w:r w:rsidR="00842A82" w:rsidRPr="00A424AE">
        <w:rPr>
          <w:rFonts w:ascii="Simplified Arabic" w:hAnsi="Simplified Arabic" w:cs="Simplified Arabic"/>
          <w:sz w:val="24"/>
          <w:szCs w:val="24"/>
          <w:rtl/>
          <w:lang w:bidi="ar-IQ"/>
        </w:rPr>
        <w:t>، ص 5</w:t>
      </w:r>
      <w:r w:rsidRPr="00A424AE">
        <w:rPr>
          <w:rFonts w:ascii="Simplified Arabic" w:hAnsi="Simplified Arabic" w:cs="Simplified Arabic"/>
          <w:sz w:val="24"/>
          <w:szCs w:val="24"/>
          <w:rtl/>
          <w:lang w:bidi="ar-IQ"/>
        </w:rPr>
        <w:t>.</w:t>
      </w:r>
    </w:p>
  </w:footnote>
  <w:footnote w:id="36">
    <w:p w14:paraId="65434B72" w14:textId="742CF3D5" w:rsidR="00842A82" w:rsidRPr="00A424AE" w:rsidRDefault="00842A82"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Pr>
        <w:t>(</w:t>
      </w:r>
      <w:r w:rsidRPr="00A424AE">
        <w:rPr>
          <w:rStyle w:val="ab"/>
          <w:rFonts w:ascii="Simplified Arabic" w:hAnsi="Simplified Arabic" w:cs="Simplified Arabic"/>
          <w:sz w:val="24"/>
          <w:szCs w:val="24"/>
        </w:rPr>
        <w:footnoteRef/>
      </w:r>
      <w:r w:rsidRPr="00A424AE">
        <w:rPr>
          <w:rFonts w:ascii="Simplified Arabic" w:hAnsi="Simplified Arabic" w:cs="Simplified Arabic"/>
          <w:sz w:val="24"/>
          <w:szCs w:val="24"/>
          <w:rtl/>
          <w:lang w:bidi="ar-IQ"/>
        </w:rPr>
        <w:t xml:space="preserve">عمرو عبد العاطي، ست رؤى </w:t>
      </w:r>
      <w:r w:rsidR="00D06213" w:rsidRPr="00A424AE">
        <w:rPr>
          <w:rFonts w:ascii="Simplified Arabic" w:hAnsi="Simplified Arabic" w:cs="Simplified Arabic"/>
          <w:sz w:val="24"/>
          <w:szCs w:val="24"/>
          <w:rtl/>
          <w:lang w:bidi="ar-IQ"/>
        </w:rPr>
        <w:t>"اي عالم نعيش فيه"</w:t>
      </w:r>
      <w:r w:rsidRPr="00A424AE">
        <w:rPr>
          <w:rFonts w:ascii="Simplified Arabic" w:hAnsi="Simplified Arabic" w:cs="Simplified Arabic"/>
          <w:sz w:val="24"/>
          <w:szCs w:val="24"/>
          <w:rtl/>
          <w:lang w:bidi="ar-IQ"/>
        </w:rPr>
        <w:t xml:space="preserve">، </w:t>
      </w:r>
      <w:r w:rsidRPr="00A424AE">
        <w:rPr>
          <w:rFonts w:ascii="Simplified Arabic" w:hAnsi="Simplified Arabic" w:cs="Simplified Arabic"/>
          <w:b/>
          <w:bCs/>
          <w:sz w:val="24"/>
          <w:szCs w:val="24"/>
          <w:rtl/>
          <w:lang w:bidi="ar-IQ"/>
        </w:rPr>
        <w:t>مجلة السياسة الدولية</w:t>
      </w:r>
      <w:r w:rsidRPr="00A424AE">
        <w:rPr>
          <w:rFonts w:ascii="Simplified Arabic" w:hAnsi="Simplified Arabic" w:cs="Simplified Arabic"/>
          <w:sz w:val="24"/>
          <w:szCs w:val="24"/>
          <w:rtl/>
          <w:lang w:bidi="ar-IQ"/>
        </w:rPr>
        <w:t xml:space="preserve">، مركز الاهرام للدراسات السياسية والاستراتيجية، </w:t>
      </w:r>
      <w:r w:rsidR="00D06213"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(214</w:t>
      </w:r>
      <w:r w:rsidR="00121489" w:rsidRPr="00A424AE">
        <w:rPr>
          <w:rFonts w:ascii="Simplified Arabic" w:hAnsi="Simplified Arabic" w:cs="Simplified Arabic"/>
          <w:sz w:val="24"/>
          <w:szCs w:val="24"/>
          <w:rtl/>
          <w:lang w:bidi="ar-IQ"/>
        </w:rPr>
        <w:t>) ،</w:t>
      </w:r>
      <w:r w:rsidR="00D06213" w:rsidRPr="00A424AE">
        <w:rPr>
          <w:rFonts w:ascii="Simplified Arabic" w:hAnsi="Simplified Arabic" w:cs="Simplified Arabic"/>
          <w:sz w:val="24"/>
          <w:szCs w:val="24"/>
          <w:rtl/>
          <w:lang w:bidi="ar-IQ"/>
        </w:rPr>
        <w:t xml:space="preserve"> (</w:t>
      </w:r>
      <w:r w:rsidRPr="00A424AE">
        <w:rPr>
          <w:rFonts w:ascii="Simplified Arabic" w:hAnsi="Simplified Arabic" w:cs="Simplified Arabic"/>
          <w:sz w:val="24"/>
          <w:szCs w:val="24"/>
          <w:rtl/>
          <w:lang w:bidi="ar-IQ"/>
        </w:rPr>
        <w:t>القاهرة</w:t>
      </w:r>
      <w:r w:rsidR="004C5A61">
        <w:rPr>
          <w:rFonts w:ascii="Simplified Arabic" w:hAnsi="Simplified Arabic" w:cs="Simplified Arabic" w:hint="cs"/>
          <w:sz w:val="24"/>
          <w:szCs w:val="24"/>
          <w:rtl/>
          <w:lang w:bidi="ar-IQ"/>
        </w:rPr>
        <w:t>:</w:t>
      </w:r>
      <w:r w:rsidRPr="00A424AE">
        <w:rPr>
          <w:rFonts w:ascii="Simplified Arabic" w:hAnsi="Simplified Arabic" w:cs="Simplified Arabic"/>
          <w:sz w:val="24"/>
          <w:szCs w:val="24"/>
          <w:rtl/>
          <w:lang w:bidi="ar-IQ"/>
        </w:rPr>
        <w:t xml:space="preserve"> </w:t>
      </w:r>
      <w:r w:rsidR="00D06213" w:rsidRPr="00A424AE">
        <w:rPr>
          <w:rFonts w:ascii="Simplified Arabic" w:hAnsi="Simplified Arabic" w:cs="Simplified Arabic"/>
          <w:sz w:val="24"/>
          <w:szCs w:val="24"/>
          <w:rtl/>
          <w:lang w:bidi="ar-IQ"/>
        </w:rPr>
        <w:t>2018) ،</w:t>
      </w:r>
      <w:r w:rsidRPr="00A424AE">
        <w:rPr>
          <w:rFonts w:ascii="Simplified Arabic" w:hAnsi="Simplified Arabic" w:cs="Simplified Arabic"/>
          <w:sz w:val="24"/>
          <w:szCs w:val="24"/>
          <w:rtl/>
          <w:lang w:bidi="ar-IQ"/>
        </w:rPr>
        <w:t xml:space="preserve"> ص 88.</w:t>
      </w:r>
    </w:p>
  </w:footnote>
  <w:footnote w:id="37">
    <w:p w14:paraId="6EEF3A3C" w14:textId="5B4BC970" w:rsidR="00477EC3" w:rsidRPr="00A424AE" w:rsidRDefault="00477EC3"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Pr>
        <w:t>(</w:t>
      </w:r>
      <w:r w:rsidRPr="00A424AE">
        <w:rPr>
          <w:rStyle w:val="ab"/>
          <w:rFonts w:ascii="Simplified Arabic" w:hAnsi="Simplified Arabic" w:cs="Simplified Arabic"/>
          <w:sz w:val="24"/>
          <w:szCs w:val="24"/>
        </w:rPr>
        <w:footnoteRef/>
      </w:r>
      <w:r w:rsidRPr="00A424AE">
        <w:rPr>
          <w:rFonts w:ascii="Simplified Arabic" w:hAnsi="Simplified Arabic" w:cs="Simplified Arabic"/>
          <w:sz w:val="24"/>
          <w:szCs w:val="24"/>
          <w:rtl/>
          <w:lang w:bidi="ar-IQ"/>
        </w:rPr>
        <w:t xml:space="preserve">علي صلاح: </w:t>
      </w:r>
      <w:r w:rsidRPr="004C5A61">
        <w:rPr>
          <w:rFonts w:ascii="Simplified Arabic" w:hAnsi="Simplified Arabic" w:cs="Simplified Arabic"/>
          <w:sz w:val="24"/>
          <w:szCs w:val="24"/>
          <w:rtl/>
          <w:lang w:bidi="ar-IQ"/>
        </w:rPr>
        <w:t>متلازمة الصين: هل حان الوقت لتغيير نموذج الانتاج الرخيص في بكين؟،</w:t>
      </w:r>
      <w:r w:rsidRPr="00A424AE">
        <w:rPr>
          <w:rFonts w:ascii="Simplified Arabic" w:hAnsi="Simplified Arabic" w:cs="Simplified Arabic"/>
          <w:sz w:val="24"/>
          <w:szCs w:val="24"/>
          <w:rtl/>
          <w:lang w:bidi="ar-IQ"/>
        </w:rPr>
        <w:t xml:space="preserve"> مركز المستقبل للأبحاث والدراسات المتقدمة، </w:t>
      </w:r>
      <w:r w:rsidR="00D06213" w:rsidRPr="00A424AE">
        <w:rPr>
          <w:rFonts w:ascii="Simplified Arabic" w:hAnsi="Simplified Arabic" w:cs="Simplified Arabic"/>
          <w:sz w:val="24"/>
          <w:szCs w:val="24"/>
          <w:rtl/>
          <w:lang w:bidi="ar-IQ"/>
        </w:rPr>
        <w:t>(</w:t>
      </w:r>
      <w:r w:rsidRPr="00A424AE">
        <w:rPr>
          <w:rFonts w:ascii="Simplified Arabic" w:hAnsi="Simplified Arabic" w:cs="Simplified Arabic"/>
          <w:sz w:val="24"/>
          <w:szCs w:val="24"/>
          <w:rtl/>
          <w:lang w:bidi="ar-IQ"/>
        </w:rPr>
        <w:t>ابو ظبي، 16/ 1/ 2019</w:t>
      </w:r>
      <w:r w:rsidR="00D06213" w:rsidRPr="00A424AE">
        <w:rPr>
          <w:rFonts w:ascii="Simplified Arabic" w:hAnsi="Simplified Arabic" w:cs="Simplified Arabic"/>
          <w:sz w:val="24"/>
          <w:szCs w:val="24"/>
          <w:rtl/>
          <w:lang w:bidi="ar-IQ"/>
        </w:rPr>
        <w:t>)</w:t>
      </w:r>
      <w:r w:rsidRPr="00A424AE">
        <w:rPr>
          <w:rFonts w:ascii="Simplified Arabic" w:hAnsi="Simplified Arabic" w:cs="Simplified Arabic"/>
          <w:sz w:val="24"/>
          <w:szCs w:val="24"/>
          <w:rtl/>
          <w:lang w:bidi="ar-IQ"/>
        </w:rPr>
        <w:t xml:space="preserve">، شبكة المعلومات الدولية </w:t>
      </w:r>
      <w:r w:rsidRPr="00A424AE">
        <w:rPr>
          <w:rFonts w:ascii="Simplified Arabic" w:hAnsi="Simplified Arabic" w:cs="Simplified Arabic"/>
          <w:sz w:val="24"/>
          <w:szCs w:val="24"/>
          <w:lang w:bidi="ar-IQ"/>
        </w:rPr>
        <w:t>https://futureuae.com</w:t>
      </w:r>
    </w:p>
  </w:footnote>
  <w:footnote w:id="38">
    <w:p w14:paraId="4B57212B" w14:textId="57AF5F65" w:rsidR="00477EC3"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477EC3" w:rsidRPr="00A424AE">
        <w:rPr>
          <w:rStyle w:val="ab"/>
          <w:rFonts w:ascii="Simplified Arabic" w:hAnsi="Simplified Arabic" w:cs="Simplified Arabic"/>
          <w:sz w:val="24"/>
          <w:szCs w:val="24"/>
        </w:rPr>
        <w:footnoteRef/>
      </w:r>
      <w:r w:rsidR="00477EC3" w:rsidRPr="00A424AE">
        <w:rPr>
          <w:rFonts w:ascii="Simplified Arabic" w:hAnsi="Simplified Arabic" w:cs="Simplified Arabic"/>
          <w:sz w:val="24"/>
          <w:szCs w:val="24"/>
          <w:rtl/>
        </w:rPr>
        <w:t xml:space="preserve">) </w:t>
      </w:r>
      <w:r w:rsidR="00477EC3" w:rsidRPr="00A424AE">
        <w:rPr>
          <w:rFonts w:ascii="Simplified Arabic" w:hAnsi="Simplified Arabic" w:cs="Simplified Arabic"/>
          <w:sz w:val="24"/>
          <w:szCs w:val="24"/>
          <w:rtl/>
          <w:lang w:bidi="ar-IQ"/>
        </w:rPr>
        <w:t xml:space="preserve">نقلاً عن حسين اسماعيل </w:t>
      </w:r>
      <w:r w:rsidR="00D06213" w:rsidRPr="00A424AE">
        <w:rPr>
          <w:rFonts w:ascii="Simplified Arabic" w:hAnsi="Simplified Arabic" w:cs="Simplified Arabic"/>
          <w:sz w:val="24"/>
          <w:szCs w:val="24"/>
          <w:rtl/>
          <w:lang w:bidi="ar-IQ"/>
        </w:rPr>
        <w:t>"</w:t>
      </w:r>
      <w:r w:rsidR="00477EC3" w:rsidRPr="00A424AE">
        <w:rPr>
          <w:rFonts w:ascii="Simplified Arabic" w:hAnsi="Simplified Arabic" w:cs="Simplified Arabic"/>
          <w:sz w:val="24"/>
          <w:szCs w:val="24"/>
          <w:rtl/>
          <w:lang w:bidi="ar-IQ"/>
        </w:rPr>
        <w:t>أولوية الاقتصاد انعكاسات تحولات نمط التنمية على آفاق الصعود الصيني</w:t>
      </w:r>
      <w:r w:rsidR="00D06213" w:rsidRPr="00A424AE">
        <w:rPr>
          <w:rFonts w:ascii="Simplified Arabic" w:hAnsi="Simplified Arabic" w:cs="Simplified Arabic"/>
          <w:sz w:val="24"/>
          <w:szCs w:val="24"/>
          <w:rtl/>
          <w:lang w:bidi="ar-IQ"/>
        </w:rPr>
        <w:t>"</w:t>
      </w:r>
      <w:r w:rsidR="00477EC3" w:rsidRPr="00A424AE">
        <w:rPr>
          <w:rFonts w:ascii="Simplified Arabic" w:hAnsi="Simplified Arabic" w:cs="Simplified Arabic"/>
          <w:sz w:val="24"/>
          <w:szCs w:val="24"/>
          <w:rtl/>
          <w:lang w:bidi="ar-IQ"/>
        </w:rPr>
        <w:t xml:space="preserve">، ملحق تحولات استراتيجية، </w:t>
      </w:r>
      <w:r w:rsidR="00477EC3" w:rsidRPr="00A424AE">
        <w:rPr>
          <w:rFonts w:ascii="Simplified Arabic" w:hAnsi="Simplified Arabic" w:cs="Simplified Arabic"/>
          <w:b/>
          <w:bCs/>
          <w:sz w:val="24"/>
          <w:szCs w:val="24"/>
          <w:rtl/>
          <w:lang w:bidi="ar-IQ"/>
        </w:rPr>
        <w:t>مجلة السياسة الدولية،</w:t>
      </w:r>
      <w:r w:rsidR="00477EC3" w:rsidRPr="00A424AE">
        <w:rPr>
          <w:rFonts w:ascii="Simplified Arabic" w:hAnsi="Simplified Arabic" w:cs="Simplified Arabic"/>
          <w:sz w:val="24"/>
          <w:szCs w:val="24"/>
          <w:rtl/>
          <w:lang w:bidi="ar-IQ"/>
        </w:rPr>
        <w:t xml:space="preserve"> مركز الاهرام للدراسات السياسية والاستراتيجية،</w:t>
      </w:r>
      <w:r w:rsidR="00D06213" w:rsidRPr="00A424AE">
        <w:rPr>
          <w:rFonts w:ascii="Simplified Arabic" w:hAnsi="Simplified Arabic" w:cs="Simplified Arabic"/>
          <w:sz w:val="24"/>
          <w:szCs w:val="24"/>
          <w:rtl/>
        </w:rPr>
        <w:t xml:space="preserve"> </w:t>
      </w:r>
      <w:r w:rsidR="00D06213"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(217)</w:t>
      </w:r>
      <w:r w:rsidR="00D06213" w:rsidRPr="00A424AE">
        <w:rPr>
          <w:rFonts w:ascii="Simplified Arabic" w:hAnsi="Simplified Arabic" w:cs="Simplified Arabic"/>
          <w:sz w:val="24"/>
          <w:szCs w:val="24"/>
          <w:rtl/>
          <w:lang w:bidi="ar-IQ"/>
        </w:rPr>
        <w:t>،</w:t>
      </w:r>
      <w:r w:rsidR="00477EC3" w:rsidRPr="00A424AE">
        <w:rPr>
          <w:rFonts w:ascii="Simplified Arabic" w:hAnsi="Simplified Arabic" w:cs="Simplified Arabic"/>
          <w:sz w:val="24"/>
          <w:szCs w:val="24"/>
          <w:rtl/>
          <w:lang w:bidi="ar-IQ"/>
        </w:rPr>
        <w:t xml:space="preserve"> </w:t>
      </w:r>
      <w:r w:rsidR="00D06213" w:rsidRPr="00A424AE">
        <w:rPr>
          <w:rFonts w:ascii="Simplified Arabic" w:hAnsi="Simplified Arabic" w:cs="Simplified Arabic"/>
          <w:sz w:val="24"/>
          <w:szCs w:val="24"/>
          <w:rtl/>
          <w:lang w:bidi="ar-IQ"/>
        </w:rPr>
        <w:t>(</w:t>
      </w:r>
      <w:r w:rsidR="00477EC3" w:rsidRPr="00A424AE">
        <w:rPr>
          <w:rFonts w:ascii="Simplified Arabic" w:hAnsi="Simplified Arabic" w:cs="Simplified Arabic"/>
          <w:sz w:val="24"/>
          <w:szCs w:val="24"/>
          <w:rtl/>
          <w:lang w:bidi="ar-IQ"/>
        </w:rPr>
        <w:t>القاهرة</w:t>
      </w:r>
      <w:r w:rsidR="004C5A61">
        <w:rPr>
          <w:rFonts w:ascii="Simplified Arabic" w:hAnsi="Simplified Arabic" w:cs="Simplified Arabic" w:hint="cs"/>
          <w:sz w:val="24"/>
          <w:szCs w:val="24"/>
          <w:rtl/>
          <w:lang w:bidi="ar-IQ"/>
        </w:rPr>
        <w:t>:</w:t>
      </w:r>
      <w:r w:rsidR="00477EC3" w:rsidRPr="00A424AE">
        <w:rPr>
          <w:rFonts w:ascii="Simplified Arabic" w:hAnsi="Simplified Arabic" w:cs="Simplified Arabic"/>
          <w:sz w:val="24"/>
          <w:szCs w:val="24"/>
          <w:rtl/>
          <w:lang w:bidi="ar-IQ"/>
        </w:rPr>
        <w:t xml:space="preserve"> 2019</w:t>
      </w:r>
      <w:r w:rsidR="00D06213" w:rsidRPr="00A424AE">
        <w:rPr>
          <w:rFonts w:ascii="Simplified Arabic" w:hAnsi="Simplified Arabic" w:cs="Simplified Arabic"/>
          <w:sz w:val="24"/>
          <w:szCs w:val="24"/>
          <w:rtl/>
          <w:lang w:bidi="ar-IQ"/>
        </w:rPr>
        <w:t>)</w:t>
      </w:r>
      <w:r w:rsidR="00477EC3" w:rsidRPr="00A424AE">
        <w:rPr>
          <w:rFonts w:ascii="Simplified Arabic" w:hAnsi="Simplified Arabic" w:cs="Simplified Arabic"/>
          <w:sz w:val="24"/>
          <w:szCs w:val="24"/>
          <w:rtl/>
          <w:lang w:bidi="ar-IQ"/>
        </w:rPr>
        <w:t>، ص 4.</w:t>
      </w:r>
    </w:p>
  </w:footnote>
  <w:footnote w:id="39">
    <w:p w14:paraId="2CF63D54" w14:textId="245AA116" w:rsidR="00477EC3" w:rsidRPr="004C5A61" w:rsidRDefault="00E552FD" w:rsidP="00E552FD">
      <w:pPr>
        <w:pStyle w:val="aa"/>
        <w:bidi w:val="0"/>
        <w:jc w:val="both"/>
        <w:rPr>
          <w:rFonts w:asciiTheme="majorBidi" w:hAnsiTheme="majorBidi" w:cstheme="majorBidi"/>
          <w:sz w:val="24"/>
          <w:szCs w:val="24"/>
          <w:lang w:bidi="ar-IQ"/>
        </w:rPr>
      </w:pPr>
      <w:r w:rsidRPr="004C5A61">
        <w:rPr>
          <w:rFonts w:asciiTheme="majorBidi" w:hAnsiTheme="majorBidi" w:cstheme="majorBidi"/>
          <w:sz w:val="24"/>
          <w:szCs w:val="24"/>
          <w:rtl/>
          <w:lang w:bidi="ar-IQ"/>
        </w:rPr>
        <w:t>)</w:t>
      </w:r>
      <w:r w:rsidR="00966ACD" w:rsidRPr="004C5A61">
        <w:rPr>
          <w:rFonts w:asciiTheme="majorBidi" w:hAnsiTheme="majorBidi" w:cstheme="majorBidi"/>
          <w:sz w:val="24"/>
          <w:szCs w:val="24"/>
        </w:rPr>
        <w:t xml:space="preserve">3) </w:t>
      </w:r>
      <w:r w:rsidR="00966ACD" w:rsidRPr="004C5A61">
        <w:rPr>
          <w:rFonts w:asciiTheme="majorBidi" w:hAnsiTheme="majorBidi" w:cstheme="majorBidi"/>
          <w:sz w:val="24"/>
          <w:szCs w:val="24"/>
          <w:lang w:bidi="ar-IQ"/>
        </w:rPr>
        <w:t>Kathleen H. Hicks,</w:t>
      </w:r>
      <w:r w:rsidR="00966ACD" w:rsidRPr="00700F0B">
        <w:rPr>
          <w:rFonts w:asciiTheme="majorBidi" w:hAnsiTheme="majorBidi" w:cstheme="majorBidi"/>
          <w:b/>
          <w:bCs/>
          <w:sz w:val="24"/>
          <w:szCs w:val="24"/>
          <w:lang w:bidi="ar-IQ"/>
        </w:rPr>
        <w:t xml:space="preserve"> America's Changing Role in the World</w:t>
      </w:r>
      <w:r w:rsidR="00966ACD" w:rsidRPr="004C5A61">
        <w:rPr>
          <w:rFonts w:asciiTheme="majorBidi" w:hAnsiTheme="majorBidi" w:cstheme="majorBidi"/>
          <w:sz w:val="24"/>
          <w:szCs w:val="24"/>
          <w:lang w:bidi="ar-IQ"/>
        </w:rPr>
        <w:t xml:space="preserve">, in Craig Cohen and Melissa G Dalton (eds.), Global Forecast 2016, Center for Strategic and International Studies, </w:t>
      </w:r>
      <w:r w:rsidR="00700F0B">
        <w:rPr>
          <w:rFonts w:asciiTheme="majorBidi" w:hAnsiTheme="majorBidi" w:cstheme="majorBidi"/>
          <w:sz w:val="24"/>
          <w:szCs w:val="24"/>
          <w:lang w:bidi="ar-IQ"/>
        </w:rPr>
        <w:t>(</w:t>
      </w:r>
      <w:r w:rsidR="00966ACD" w:rsidRPr="004C5A61">
        <w:rPr>
          <w:rFonts w:asciiTheme="majorBidi" w:hAnsiTheme="majorBidi" w:cstheme="majorBidi"/>
          <w:sz w:val="24"/>
          <w:szCs w:val="24"/>
          <w:lang w:bidi="ar-IQ"/>
        </w:rPr>
        <w:t>Washington, 2016</w:t>
      </w:r>
      <w:r w:rsidR="00700F0B">
        <w:rPr>
          <w:rFonts w:asciiTheme="majorBidi" w:hAnsiTheme="majorBidi" w:cstheme="majorBidi"/>
          <w:sz w:val="24"/>
          <w:szCs w:val="24"/>
          <w:lang w:bidi="ar-IQ"/>
        </w:rPr>
        <w:t>)</w:t>
      </w:r>
      <w:r w:rsidR="00966ACD" w:rsidRPr="004C5A61">
        <w:rPr>
          <w:rFonts w:asciiTheme="majorBidi" w:hAnsiTheme="majorBidi" w:cstheme="majorBidi"/>
          <w:sz w:val="24"/>
          <w:szCs w:val="24"/>
          <w:lang w:bidi="ar-IQ"/>
        </w:rPr>
        <w:t>, pp.12-13.</w:t>
      </w:r>
    </w:p>
  </w:footnote>
  <w:footnote w:id="40">
    <w:p w14:paraId="69876223" w14:textId="674305EC" w:rsidR="00966ACD" w:rsidRPr="004C5A61" w:rsidRDefault="00E552FD" w:rsidP="00121489">
      <w:pPr>
        <w:pStyle w:val="aa"/>
        <w:bidi w:val="0"/>
        <w:jc w:val="both"/>
        <w:rPr>
          <w:rFonts w:asciiTheme="majorBidi" w:hAnsiTheme="majorBidi" w:cstheme="majorBidi"/>
          <w:sz w:val="24"/>
          <w:szCs w:val="24"/>
          <w:lang w:bidi="ar-IQ"/>
        </w:rPr>
      </w:pPr>
      <w:r w:rsidRPr="004C5A61">
        <w:rPr>
          <w:rFonts w:asciiTheme="majorBidi" w:hAnsiTheme="majorBidi" w:cstheme="majorBidi"/>
          <w:sz w:val="24"/>
          <w:szCs w:val="24"/>
          <w:rtl/>
        </w:rPr>
        <w:t>)</w:t>
      </w:r>
      <w:r w:rsidR="00966ACD" w:rsidRPr="004C5A61">
        <w:rPr>
          <w:rStyle w:val="ab"/>
          <w:rFonts w:asciiTheme="majorBidi" w:hAnsiTheme="majorBidi" w:cstheme="majorBidi"/>
          <w:sz w:val="24"/>
          <w:szCs w:val="24"/>
        </w:rPr>
        <w:footnoteRef/>
      </w:r>
      <w:r w:rsidR="00966ACD" w:rsidRPr="004C5A61">
        <w:rPr>
          <w:rFonts w:asciiTheme="majorBidi" w:hAnsiTheme="majorBidi" w:cstheme="majorBidi"/>
          <w:sz w:val="24"/>
          <w:szCs w:val="24"/>
          <w:rtl/>
        </w:rPr>
        <w:t xml:space="preserve"> </w:t>
      </w:r>
      <w:r w:rsidR="00966ACD" w:rsidRPr="004C5A61">
        <w:rPr>
          <w:rFonts w:asciiTheme="majorBidi" w:hAnsiTheme="majorBidi" w:cstheme="majorBidi"/>
          <w:sz w:val="24"/>
          <w:szCs w:val="24"/>
          <w:lang w:bidi="ar-IQ"/>
        </w:rPr>
        <w:t>(Roman Muzalevsky</w:t>
      </w:r>
      <w:r w:rsidR="00966ACD" w:rsidRPr="00700F0B">
        <w:rPr>
          <w:rFonts w:asciiTheme="majorBidi" w:hAnsiTheme="majorBidi" w:cstheme="majorBidi"/>
          <w:b/>
          <w:bCs/>
          <w:sz w:val="24"/>
          <w:szCs w:val="24"/>
          <w:lang w:bidi="ar-IQ"/>
        </w:rPr>
        <w:t>, Strategic Landscape 2050 Preparing the U.S Military for New Era Dynamics</w:t>
      </w:r>
      <w:r w:rsidR="00966ACD" w:rsidRPr="00700F0B">
        <w:rPr>
          <w:rFonts w:asciiTheme="majorBidi" w:hAnsiTheme="majorBidi" w:cstheme="majorBidi"/>
          <w:sz w:val="24"/>
          <w:szCs w:val="24"/>
          <w:lang w:bidi="ar-IQ"/>
        </w:rPr>
        <w:t xml:space="preserve">, </w:t>
      </w:r>
      <w:r w:rsidR="00700F0B" w:rsidRPr="00700F0B">
        <w:rPr>
          <w:rFonts w:asciiTheme="majorBidi" w:hAnsiTheme="majorBidi" w:cstheme="majorBidi"/>
          <w:sz w:val="24"/>
          <w:szCs w:val="24"/>
          <w:lang w:bidi="ar-IQ"/>
        </w:rPr>
        <w:t>Strategic</w:t>
      </w:r>
      <w:r w:rsidR="00966ACD" w:rsidRPr="00700F0B">
        <w:rPr>
          <w:rFonts w:asciiTheme="majorBidi" w:hAnsiTheme="majorBidi" w:cstheme="majorBidi"/>
          <w:sz w:val="24"/>
          <w:szCs w:val="24"/>
          <w:lang w:bidi="ar-IQ"/>
        </w:rPr>
        <w:t xml:space="preserve"> Studies Institute</w:t>
      </w:r>
      <w:r w:rsidR="00966ACD" w:rsidRPr="004C5A61">
        <w:rPr>
          <w:rFonts w:asciiTheme="majorBidi" w:hAnsiTheme="majorBidi" w:cstheme="majorBidi"/>
          <w:sz w:val="24"/>
          <w:szCs w:val="24"/>
          <w:lang w:bidi="ar-IQ"/>
        </w:rPr>
        <w:t xml:space="preserve">, The United States Army War College, </w:t>
      </w:r>
      <w:r w:rsidR="004C5A61">
        <w:rPr>
          <w:rFonts w:asciiTheme="majorBidi" w:hAnsiTheme="majorBidi" w:cstheme="majorBidi"/>
          <w:sz w:val="24"/>
          <w:szCs w:val="24"/>
          <w:lang w:bidi="ar-IQ"/>
        </w:rPr>
        <w:t>(</w:t>
      </w:r>
      <w:r w:rsidR="00966ACD" w:rsidRPr="004C5A61">
        <w:rPr>
          <w:rFonts w:asciiTheme="majorBidi" w:hAnsiTheme="majorBidi" w:cstheme="majorBidi"/>
          <w:sz w:val="24"/>
          <w:szCs w:val="24"/>
          <w:lang w:bidi="ar-IQ"/>
        </w:rPr>
        <w:t>united states, 2017</w:t>
      </w:r>
      <w:r w:rsidR="004C5A61">
        <w:rPr>
          <w:rFonts w:asciiTheme="majorBidi" w:hAnsiTheme="majorBidi" w:cstheme="majorBidi"/>
          <w:sz w:val="24"/>
          <w:szCs w:val="24"/>
          <w:lang w:bidi="ar-IQ"/>
        </w:rPr>
        <w:t>)</w:t>
      </w:r>
      <w:r w:rsidR="00966ACD" w:rsidRPr="004C5A61">
        <w:rPr>
          <w:rFonts w:asciiTheme="majorBidi" w:hAnsiTheme="majorBidi" w:cstheme="majorBidi"/>
          <w:sz w:val="24"/>
          <w:szCs w:val="24"/>
          <w:lang w:bidi="ar-IQ"/>
        </w:rPr>
        <w:t>, pp.1-2.</w:t>
      </w:r>
    </w:p>
  </w:footnote>
  <w:footnote w:id="41">
    <w:p w14:paraId="40F7427C" w14:textId="044CEDAD" w:rsidR="00966ACD" w:rsidRPr="00A424AE" w:rsidRDefault="00E552FD">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966ACD" w:rsidRPr="00A424AE">
        <w:rPr>
          <w:rStyle w:val="ab"/>
          <w:rFonts w:ascii="Simplified Arabic" w:hAnsi="Simplified Arabic" w:cs="Simplified Arabic"/>
          <w:sz w:val="24"/>
          <w:szCs w:val="24"/>
        </w:rPr>
        <w:footnoteRef/>
      </w:r>
      <w:r w:rsidR="00966ACD" w:rsidRPr="00A424AE">
        <w:rPr>
          <w:rFonts w:ascii="Simplified Arabic" w:hAnsi="Simplified Arabic" w:cs="Simplified Arabic"/>
          <w:sz w:val="24"/>
          <w:szCs w:val="24"/>
          <w:rtl/>
          <w:lang w:bidi="ar-IQ"/>
        </w:rPr>
        <w:t>)</w:t>
      </w:r>
      <w:r w:rsidR="00966ACD" w:rsidRPr="00A424AE">
        <w:rPr>
          <w:rFonts w:ascii="Simplified Arabic" w:hAnsi="Simplified Arabic" w:cs="Simplified Arabic"/>
          <w:sz w:val="24"/>
          <w:szCs w:val="24"/>
          <w:rtl/>
        </w:rPr>
        <w:t xml:space="preserve"> </w:t>
      </w:r>
      <w:r w:rsidR="00966ACD" w:rsidRPr="00A424AE">
        <w:rPr>
          <w:rFonts w:ascii="Simplified Arabic" w:hAnsi="Simplified Arabic" w:cs="Simplified Arabic"/>
          <w:sz w:val="24"/>
          <w:szCs w:val="24"/>
          <w:rtl/>
          <w:lang w:bidi="ar-IQ"/>
        </w:rPr>
        <w:t>رغدة البهي، الردع بالإنكار: قيود الاستراتيجية الامريكية تجاه الصعود الصيني في آسيا، مصدر سبق ذكره</w:t>
      </w:r>
    </w:p>
  </w:footnote>
  <w:footnote w:id="42">
    <w:p w14:paraId="6E48E3C4" w14:textId="1646BC2C" w:rsidR="00966ACD" w:rsidRPr="00A424AE" w:rsidRDefault="00E552FD">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966ACD" w:rsidRPr="00A424AE">
        <w:rPr>
          <w:rStyle w:val="ab"/>
          <w:rFonts w:ascii="Simplified Arabic" w:hAnsi="Simplified Arabic" w:cs="Simplified Arabic"/>
          <w:sz w:val="24"/>
          <w:szCs w:val="24"/>
        </w:rPr>
        <w:footnoteRef/>
      </w:r>
      <w:r w:rsidR="00966ACD" w:rsidRPr="00A424AE">
        <w:rPr>
          <w:rFonts w:ascii="Simplified Arabic" w:hAnsi="Simplified Arabic" w:cs="Simplified Arabic"/>
          <w:sz w:val="24"/>
          <w:szCs w:val="24"/>
          <w:rtl/>
        </w:rPr>
        <w:t xml:space="preserve">) </w:t>
      </w:r>
      <w:r w:rsidR="00966ACD" w:rsidRPr="00A424AE">
        <w:rPr>
          <w:rFonts w:ascii="Simplified Arabic" w:hAnsi="Simplified Arabic" w:cs="Simplified Arabic"/>
          <w:sz w:val="24"/>
          <w:szCs w:val="24"/>
          <w:rtl/>
          <w:lang w:bidi="ar-IQ"/>
        </w:rPr>
        <w:t>جيمس جونسون، مصدر سبق ذكره، ص 6.</w:t>
      </w:r>
    </w:p>
  </w:footnote>
  <w:footnote w:id="43">
    <w:p w14:paraId="37A3FE39" w14:textId="68F81662" w:rsidR="003612B4" w:rsidRPr="00700F0B" w:rsidRDefault="003612B4" w:rsidP="00E552FD">
      <w:pPr>
        <w:pStyle w:val="aa"/>
        <w:bidi w:val="0"/>
        <w:jc w:val="both"/>
        <w:rPr>
          <w:rFonts w:asciiTheme="majorBidi" w:hAnsiTheme="majorBidi" w:cstheme="majorBidi"/>
          <w:sz w:val="24"/>
          <w:szCs w:val="24"/>
          <w:lang w:bidi="ar-IQ"/>
        </w:rPr>
      </w:pPr>
      <w:r w:rsidRPr="00700F0B">
        <w:rPr>
          <w:rStyle w:val="ab"/>
          <w:rFonts w:asciiTheme="majorBidi" w:hAnsiTheme="majorBidi" w:cstheme="majorBidi"/>
          <w:sz w:val="24"/>
          <w:szCs w:val="24"/>
        </w:rPr>
        <w:footnoteRef/>
      </w:r>
      <w:r w:rsidRPr="00700F0B">
        <w:rPr>
          <w:rFonts w:asciiTheme="majorBidi" w:hAnsiTheme="majorBidi" w:cstheme="majorBidi"/>
          <w:sz w:val="24"/>
          <w:szCs w:val="24"/>
          <w:rtl/>
        </w:rPr>
        <w:t xml:space="preserve"> </w:t>
      </w:r>
      <w:r w:rsidRPr="00700F0B">
        <w:rPr>
          <w:rFonts w:asciiTheme="majorBidi" w:hAnsiTheme="majorBidi" w:cstheme="majorBidi"/>
          <w:sz w:val="24"/>
          <w:szCs w:val="24"/>
          <w:lang w:bidi="ar-IQ"/>
        </w:rPr>
        <w:t>Tanya Maiboroda</w:t>
      </w:r>
      <w:r w:rsidRPr="00700F0B">
        <w:rPr>
          <w:rFonts w:asciiTheme="majorBidi" w:hAnsiTheme="majorBidi" w:cstheme="majorBidi"/>
          <w:b/>
          <w:bCs/>
          <w:sz w:val="24"/>
          <w:szCs w:val="24"/>
          <w:lang w:bidi="ar-IQ"/>
        </w:rPr>
        <w:t>, the future of the Russian military; Russians ground combat capabilities and implications for U.S-Russia competition</w:t>
      </w:r>
      <w:r w:rsidRPr="00700F0B">
        <w:rPr>
          <w:rFonts w:asciiTheme="majorBidi" w:hAnsiTheme="majorBidi" w:cstheme="majorBidi"/>
          <w:sz w:val="24"/>
          <w:szCs w:val="24"/>
          <w:lang w:bidi="ar-IQ"/>
        </w:rPr>
        <w:t xml:space="preserve">, RAND corporation, </w:t>
      </w:r>
      <w:r w:rsidR="00700F0B" w:rsidRPr="00700F0B">
        <w:rPr>
          <w:rFonts w:asciiTheme="majorBidi" w:hAnsiTheme="majorBidi" w:cstheme="majorBidi"/>
          <w:sz w:val="24"/>
          <w:szCs w:val="24"/>
          <w:lang w:bidi="ar-IQ"/>
        </w:rPr>
        <w:t>(</w:t>
      </w:r>
      <w:r w:rsidRPr="00700F0B">
        <w:rPr>
          <w:rFonts w:asciiTheme="majorBidi" w:hAnsiTheme="majorBidi" w:cstheme="majorBidi"/>
          <w:sz w:val="24"/>
          <w:szCs w:val="24"/>
          <w:lang w:bidi="ar-IQ"/>
        </w:rPr>
        <w:t>united states, 2019</w:t>
      </w:r>
      <w:r w:rsidR="00700F0B" w:rsidRPr="00700F0B">
        <w:rPr>
          <w:rFonts w:asciiTheme="majorBidi" w:hAnsiTheme="majorBidi" w:cstheme="majorBidi"/>
          <w:sz w:val="24"/>
          <w:szCs w:val="24"/>
          <w:lang w:bidi="ar-IQ"/>
        </w:rPr>
        <w:t>)</w:t>
      </w:r>
      <w:r w:rsidRPr="00700F0B">
        <w:rPr>
          <w:rFonts w:asciiTheme="majorBidi" w:hAnsiTheme="majorBidi" w:cstheme="majorBidi"/>
          <w:sz w:val="24"/>
          <w:szCs w:val="24"/>
          <w:lang w:bidi="ar-IQ"/>
        </w:rPr>
        <w:t>, p.40-41</w:t>
      </w:r>
    </w:p>
  </w:footnote>
  <w:footnote w:id="44">
    <w:p w14:paraId="31B3EB51" w14:textId="5DE33121" w:rsidR="003612B4"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3612B4" w:rsidRPr="00A424AE">
        <w:rPr>
          <w:rStyle w:val="ab"/>
          <w:rFonts w:ascii="Simplified Arabic" w:hAnsi="Simplified Arabic" w:cs="Simplified Arabic"/>
          <w:sz w:val="24"/>
          <w:szCs w:val="24"/>
        </w:rPr>
        <w:footnoteRef/>
      </w:r>
      <w:r w:rsidR="003612B4" w:rsidRPr="00A424AE">
        <w:rPr>
          <w:rFonts w:ascii="Simplified Arabic" w:hAnsi="Simplified Arabic" w:cs="Simplified Arabic"/>
          <w:sz w:val="24"/>
          <w:szCs w:val="24"/>
          <w:rtl/>
        </w:rPr>
        <w:t xml:space="preserve">) </w:t>
      </w:r>
      <w:r w:rsidR="003612B4" w:rsidRPr="00A424AE">
        <w:rPr>
          <w:rFonts w:ascii="Simplified Arabic" w:hAnsi="Simplified Arabic" w:cs="Simplified Arabic"/>
          <w:sz w:val="24"/>
          <w:szCs w:val="24"/>
          <w:rtl/>
          <w:lang w:bidi="ar-IQ"/>
        </w:rPr>
        <w:t xml:space="preserve">خطار ابو دياب، </w:t>
      </w:r>
      <w:r w:rsidR="00D06213" w:rsidRPr="00A424AE">
        <w:rPr>
          <w:rFonts w:ascii="Simplified Arabic" w:hAnsi="Simplified Arabic" w:cs="Simplified Arabic"/>
          <w:sz w:val="24"/>
          <w:szCs w:val="24"/>
          <w:rtl/>
          <w:lang w:bidi="ar-IQ"/>
        </w:rPr>
        <w:t>"</w:t>
      </w:r>
      <w:r w:rsidR="003612B4" w:rsidRPr="00A424AE">
        <w:rPr>
          <w:rFonts w:ascii="Simplified Arabic" w:hAnsi="Simplified Arabic" w:cs="Simplified Arabic"/>
          <w:sz w:val="24"/>
          <w:szCs w:val="24"/>
          <w:rtl/>
          <w:lang w:bidi="ar-IQ"/>
        </w:rPr>
        <w:t xml:space="preserve">الناتو </w:t>
      </w:r>
      <w:r w:rsidR="00D06213" w:rsidRPr="00A424AE">
        <w:rPr>
          <w:rFonts w:ascii="Simplified Arabic" w:hAnsi="Simplified Arabic" w:cs="Simplified Arabic"/>
          <w:sz w:val="24"/>
          <w:szCs w:val="24"/>
          <w:rtl/>
          <w:lang w:bidi="ar-IQ"/>
        </w:rPr>
        <w:t>-روسيا</w:t>
      </w:r>
      <w:r w:rsidR="003612B4" w:rsidRPr="00A424AE">
        <w:rPr>
          <w:rFonts w:ascii="Simplified Arabic" w:hAnsi="Simplified Arabic" w:cs="Simplified Arabic"/>
          <w:sz w:val="24"/>
          <w:szCs w:val="24"/>
          <w:rtl/>
          <w:lang w:bidi="ar-IQ"/>
        </w:rPr>
        <w:t xml:space="preserve"> الصين مناورات استعراضية أم حرب باردة جديدة،</w:t>
      </w:r>
      <w:r w:rsidR="00D06213" w:rsidRPr="00A424AE">
        <w:rPr>
          <w:rFonts w:ascii="Simplified Arabic" w:hAnsi="Simplified Arabic" w:cs="Simplified Arabic"/>
          <w:sz w:val="24"/>
          <w:szCs w:val="24"/>
          <w:rtl/>
          <w:lang w:bidi="ar-IQ"/>
        </w:rPr>
        <w:t>"</w:t>
      </w:r>
      <w:r w:rsidR="003612B4" w:rsidRPr="00A424AE">
        <w:rPr>
          <w:rFonts w:ascii="Simplified Arabic" w:hAnsi="Simplified Arabic" w:cs="Simplified Arabic"/>
          <w:sz w:val="24"/>
          <w:szCs w:val="24"/>
          <w:rtl/>
          <w:lang w:bidi="ar-IQ"/>
        </w:rPr>
        <w:t xml:space="preserve"> </w:t>
      </w:r>
      <w:r w:rsidR="003612B4" w:rsidRPr="00A424AE">
        <w:rPr>
          <w:rFonts w:ascii="Simplified Arabic" w:hAnsi="Simplified Arabic" w:cs="Simplified Arabic"/>
          <w:b/>
          <w:bCs/>
          <w:sz w:val="24"/>
          <w:szCs w:val="24"/>
          <w:rtl/>
          <w:lang w:bidi="ar-IQ"/>
        </w:rPr>
        <w:t>صحيفة العرب اليومية</w:t>
      </w:r>
      <w:r w:rsidR="003612B4" w:rsidRPr="00A424AE">
        <w:rPr>
          <w:rFonts w:ascii="Simplified Arabic" w:hAnsi="Simplified Arabic" w:cs="Simplified Arabic"/>
          <w:sz w:val="24"/>
          <w:szCs w:val="24"/>
          <w:rtl/>
          <w:lang w:bidi="ar-IQ"/>
        </w:rPr>
        <w:t>،</w:t>
      </w:r>
      <w:r w:rsidR="00D06213" w:rsidRPr="00A424AE">
        <w:rPr>
          <w:rFonts w:ascii="Simplified Arabic" w:hAnsi="Simplified Arabic" w:cs="Simplified Arabic"/>
          <w:sz w:val="24"/>
          <w:szCs w:val="24"/>
          <w:rtl/>
        </w:rPr>
        <w:t xml:space="preserve"> </w:t>
      </w:r>
      <w:r w:rsidR="00D06213" w:rsidRPr="00A424AE">
        <w:rPr>
          <w:rFonts w:ascii="Simplified Arabic" w:hAnsi="Simplified Arabic" w:cs="Simplified Arabic"/>
          <w:sz w:val="24"/>
          <w:szCs w:val="24"/>
          <w:rtl/>
          <w:lang w:bidi="ar-IQ"/>
        </w:rPr>
        <w:t xml:space="preserve">العدد </w:t>
      </w:r>
      <w:r w:rsidR="001C7F09" w:rsidRPr="00A424AE">
        <w:rPr>
          <w:rFonts w:ascii="Simplified Arabic" w:hAnsi="Simplified Arabic" w:cs="Simplified Arabic"/>
          <w:sz w:val="24"/>
          <w:szCs w:val="24"/>
          <w:rtl/>
          <w:lang w:bidi="ar-IQ"/>
        </w:rPr>
        <w:t>(11137)</w:t>
      </w:r>
      <w:r w:rsidR="003612B4" w:rsidRPr="00A424AE">
        <w:rPr>
          <w:rFonts w:ascii="Simplified Arabic" w:hAnsi="Simplified Arabic" w:cs="Simplified Arabic"/>
          <w:sz w:val="24"/>
          <w:szCs w:val="24"/>
          <w:rtl/>
          <w:lang w:bidi="ar-IQ"/>
        </w:rPr>
        <w:t xml:space="preserve"> </w:t>
      </w:r>
      <w:r w:rsidR="00D06213" w:rsidRPr="00A424AE">
        <w:rPr>
          <w:rFonts w:ascii="Simplified Arabic" w:hAnsi="Simplified Arabic" w:cs="Simplified Arabic"/>
          <w:sz w:val="24"/>
          <w:szCs w:val="24"/>
          <w:rtl/>
          <w:lang w:bidi="ar-IQ"/>
        </w:rPr>
        <w:t>(</w:t>
      </w:r>
      <w:r w:rsidR="003612B4" w:rsidRPr="00A424AE">
        <w:rPr>
          <w:rFonts w:ascii="Simplified Arabic" w:hAnsi="Simplified Arabic" w:cs="Simplified Arabic"/>
          <w:sz w:val="24"/>
          <w:szCs w:val="24"/>
          <w:rtl/>
          <w:lang w:bidi="ar-IQ"/>
        </w:rPr>
        <w:t>لندن</w:t>
      </w:r>
      <w:r w:rsidR="00700F0B">
        <w:rPr>
          <w:rFonts w:ascii="Simplified Arabic" w:hAnsi="Simplified Arabic" w:cs="Simplified Arabic" w:hint="cs"/>
          <w:sz w:val="24"/>
          <w:szCs w:val="24"/>
          <w:rtl/>
          <w:lang w:bidi="ar-IQ"/>
        </w:rPr>
        <w:t>:</w:t>
      </w:r>
      <w:r w:rsidR="003612B4" w:rsidRPr="00A424AE">
        <w:rPr>
          <w:rFonts w:ascii="Simplified Arabic" w:hAnsi="Simplified Arabic" w:cs="Simplified Arabic"/>
          <w:sz w:val="24"/>
          <w:szCs w:val="24"/>
          <w:rtl/>
          <w:lang w:bidi="ar-IQ"/>
        </w:rPr>
        <w:t xml:space="preserve"> 2018</w:t>
      </w:r>
      <w:r w:rsidR="00700F0B">
        <w:rPr>
          <w:rFonts w:ascii="Simplified Arabic" w:hAnsi="Simplified Arabic" w:cs="Simplified Arabic" w:hint="cs"/>
          <w:sz w:val="24"/>
          <w:szCs w:val="24"/>
          <w:rtl/>
          <w:lang w:bidi="ar-IQ"/>
        </w:rPr>
        <w:t>)</w:t>
      </w:r>
      <w:r w:rsidR="003612B4" w:rsidRPr="00A424AE">
        <w:rPr>
          <w:rFonts w:ascii="Simplified Arabic" w:hAnsi="Simplified Arabic" w:cs="Simplified Arabic"/>
          <w:sz w:val="24"/>
          <w:szCs w:val="24"/>
          <w:rtl/>
          <w:lang w:bidi="ar-IQ"/>
        </w:rPr>
        <w:t xml:space="preserve"> ص 9.</w:t>
      </w:r>
    </w:p>
  </w:footnote>
  <w:footnote w:id="45">
    <w:p w14:paraId="7561F404" w14:textId="0BB3CA69" w:rsidR="009A682A" w:rsidRPr="00A424AE" w:rsidRDefault="00700F0B"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 xml:space="preserve"> </w:t>
      </w:r>
      <w:r w:rsidR="00E552FD" w:rsidRPr="00A424AE">
        <w:rPr>
          <w:rFonts w:ascii="Simplified Arabic" w:hAnsi="Simplified Arabic" w:cs="Simplified Arabic"/>
          <w:sz w:val="24"/>
          <w:szCs w:val="24"/>
          <w:rtl/>
        </w:rPr>
        <w:t>(</w:t>
      </w:r>
      <w:r w:rsidR="009A682A" w:rsidRPr="00A424AE">
        <w:rPr>
          <w:rStyle w:val="ab"/>
          <w:rFonts w:ascii="Simplified Arabic" w:hAnsi="Simplified Arabic" w:cs="Simplified Arabic"/>
          <w:sz w:val="24"/>
          <w:szCs w:val="24"/>
        </w:rPr>
        <w:footnoteRef/>
      </w:r>
      <w:r>
        <w:rPr>
          <w:rFonts w:ascii="Simplified Arabic" w:hAnsi="Simplified Arabic" w:cs="Simplified Arabic" w:hint="cs"/>
          <w:sz w:val="24"/>
          <w:szCs w:val="24"/>
          <w:rtl/>
          <w:lang w:bidi="ar-IQ"/>
        </w:rPr>
        <w:t xml:space="preserve">) </w:t>
      </w:r>
      <w:r w:rsidR="009A682A" w:rsidRPr="00A424AE">
        <w:rPr>
          <w:rFonts w:ascii="Simplified Arabic" w:hAnsi="Simplified Arabic" w:cs="Simplified Arabic"/>
          <w:sz w:val="24"/>
          <w:szCs w:val="24"/>
          <w:rtl/>
          <w:lang w:bidi="ar-IQ"/>
        </w:rPr>
        <w:t xml:space="preserve">عناد كاظم حسين النائلي، </w:t>
      </w:r>
      <w:r w:rsidR="009A682A" w:rsidRPr="00A424AE">
        <w:rPr>
          <w:rFonts w:ascii="Simplified Arabic" w:hAnsi="Simplified Arabic" w:cs="Simplified Arabic"/>
          <w:b/>
          <w:bCs/>
          <w:sz w:val="24"/>
          <w:szCs w:val="24"/>
          <w:rtl/>
          <w:lang w:bidi="ar-IQ"/>
        </w:rPr>
        <w:t>روسيا الاتحادية ومستقبل التوازن الاستراتيجي العالمي</w:t>
      </w:r>
      <w:r w:rsidR="009A682A" w:rsidRPr="00A424AE">
        <w:rPr>
          <w:rFonts w:ascii="Simplified Arabic" w:hAnsi="Simplified Arabic" w:cs="Simplified Arabic"/>
          <w:sz w:val="24"/>
          <w:szCs w:val="24"/>
          <w:rtl/>
          <w:lang w:bidi="ar-IQ"/>
        </w:rPr>
        <w:t>، (بيروت: الدار العربية للعلوم ناشرون 2017</w:t>
      </w:r>
      <w:r w:rsidR="00121489" w:rsidRPr="00A424AE">
        <w:rPr>
          <w:rFonts w:ascii="Simplified Arabic" w:hAnsi="Simplified Arabic" w:cs="Simplified Arabic"/>
          <w:sz w:val="24"/>
          <w:szCs w:val="24"/>
          <w:rtl/>
          <w:lang w:bidi="ar-IQ"/>
        </w:rPr>
        <w:t>) ،</w:t>
      </w:r>
      <w:r w:rsidR="009A682A" w:rsidRPr="00A424AE">
        <w:rPr>
          <w:rFonts w:ascii="Simplified Arabic" w:hAnsi="Simplified Arabic" w:cs="Simplified Arabic"/>
          <w:sz w:val="24"/>
          <w:szCs w:val="24"/>
          <w:rtl/>
          <w:lang w:bidi="ar-IQ"/>
        </w:rPr>
        <w:t xml:space="preserve"> ص 314.</w:t>
      </w:r>
    </w:p>
  </w:footnote>
  <w:footnote w:id="46">
    <w:p w14:paraId="43A56BA7" w14:textId="105D62EB" w:rsidR="009A682A"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9A682A" w:rsidRPr="00A424AE">
        <w:rPr>
          <w:rStyle w:val="ab"/>
          <w:rFonts w:ascii="Simplified Arabic" w:hAnsi="Simplified Arabic" w:cs="Simplified Arabic"/>
          <w:sz w:val="24"/>
          <w:szCs w:val="24"/>
        </w:rPr>
        <w:footnoteRef/>
      </w:r>
      <w:r w:rsidR="009A682A" w:rsidRPr="00A424AE">
        <w:rPr>
          <w:rFonts w:ascii="Simplified Arabic" w:hAnsi="Simplified Arabic" w:cs="Simplified Arabic"/>
          <w:sz w:val="24"/>
          <w:szCs w:val="24"/>
          <w:rtl/>
        </w:rPr>
        <w:t xml:space="preserve">) نقلاً عن فكرت نامق عبد الفتاح وعبد الجبار كريم الزويني، </w:t>
      </w:r>
      <w:r w:rsidR="009A682A" w:rsidRPr="00A424AE">
        <w:rPr>
          <w:rFonts w:ascii="Simplified Arabic" w:hAnsi="Simplified Arabic" w:cs="Simplified Arabic"/>
          <w:b/>
          <w:bCs/>
          <w:sz w:val="24"/>
          <w:szCs w:val="24"/>
          <w:rtl/>
        </w:rPr>
        <w:t>السياسة الخارجية الامريكية حيال الخليج العربي</w:t>
      </w:r>
      <w:r w:rsidR="009A682A" w:rsidRPr="00A424AE">
        <w:rPr>
          <w:rFonts w:ascii="Simplified Arabic" w:hAnsi="Simplified Arabic" w:cs="Simplified Arabic"/>
          <w:sz w:val="24"/>
          <w:szCs w:val="24"/>
          <w:rtl/>
        </w:rPr>
        <w:t>، (بيروت: مركز حمورابي للبحوث والدراسات الاستراتيجية ،2012) ص 116-117.</w:t>
      </w:r>
    </w:p>
  </w:footnote>
  <w:footnote w:id="47">
    <w:p w14:paraId="145D4FAC" w14:textId="69A8885E" w:rsidR="009A682A" w:rsidRPr="00A424AE" w:rsidRDefault="00E552FD" w:rsidP="006234BC">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9A682A" w:rsidRPr="00A424AE">
        <w:rPr>
          <w:rStyle w:val="ab"/>
          <w:rFonts w:ascii="Simplified Arabic" w:hAnsi="Simplified Arabic" w:cs="Simplified Arabic"/>
          <w:sz w:val="24"/>
          <w:szCs w:val="24"/>
        </w:rPr>
        <w:footnoteRef/>
      </w:r>
      <w:r w:rsidR="009A682A" w:rsidRPr="00A424AE">
        <w:rPr>
          <w:rFonts w:ascii="Simplified Arabic" w:hAnsi="Simplified Arabic" w:cs="Simplified Arabic"/>
          <w:sz w:val="24"/>
          <w:szCs w:val="24"/>
          <w:rtl/>
        </w:rPr>
        <w:t xml:space="preserve">) </w:t>
      </w:r>
      <w:r w:rsidR="006234BC" w:rsidRPr="00A424AE">
        <w:rPr>
          <w:rFonts w:ascii="Simplified Arabic" w:hAnsi="Simplified Arabic" w:cs="Simplified Arabic"/>
          <w:sz w:val="24"/>
          <w:szCs w:val="24"/>
          <w:rtl/>
          <w:lang w:bidi="ar-IQ"/>
        </w:rPr>
        <w:t xml:space="preserve">سامي السلامي، “ترامب والحلفاء: تعظيم المكاسب الأمريكية”، </w:t>
      </w:r>
      <w:r w:rsidR="006234BC" w:rsidRPr="00700F0B">
        <w:rPr>
          <w:rFonts w:ascii="Simplified Arabic" w:hAnsi="Simplified Arabic" w:cs="Simplified Arabic"/>
          <w:b/>
          <w:bCs/>
          <w:sz w:val="24"/>
          <w:szCs w:val="24"/>
          <w:rtl/>
          <w:lang w:bidi="ar-IQ"/>
        </w:rPr>
        <w:t>مجلة السياسة الدولية</w:t>
      </w:r>
      <w:r w:rsidR="006234BC" w:rsidRPr="00A424AE">
        <w:rPr>
          <w:rFonts w:ascii="Simplified Arabic" w:hAnsi="Simplified Arabic" w:cs="Simplified Arabic"/>
          <w:sz w:val="24"/>
          <w:szCs w:val="24"/>
          <w:rtl/>
          <w:lang w:bidi="ar-IQ"/>
        </w:rPr>
        <w:t>، مؤسسة الأهرام للدراسات السياسية والاستراتيجية، السنة الخامسة والخمسون، العدد (215)، (القاهرة، يناير 2019). ص</w:t>
      </w:r>
      <w:r w:rsidR="009A682A" w:rsidRPr="00A424AE">
        <w:rPr>
          <w:rFonts w:ascii="Simplified Arabic" w:hAnsi="Simplified Arabic" w:cs="Simplified Arabic"/>
          <w:sz w:val="24"/>
          <w:szCs w:val="24"/>
          <w:rtl/>
          <w:lang w:bidi="ar-IQ"/>
        </w:rPr>
        <w:t xml:space="preserve"> 95</w:t>
      </w:r>
      <w:r w:rsidR="006234BC" w:rsidRPr="00A424AE">
        <w:rPr>
          <w:rFonts w:ascii="Simplified Arabic" w:hAnsi="Simplified Arabic" w:cs="Simplified Arabic"/>
          <w:sz w:val="24"/>
          <w:szCs w:val="24"/>
          <w:rtl/>
          <w:lang w:bidi="ar-IQ"/>
        </w:rPr>
        <w:t>.</w:t>
      </w:r>
    </w:p>
  </w:footnote>
  <w:footnote w:id="48">
    <w:p w14:paraId="43A784DB" w14:textId="0184646E" w:rsidR="00A10C49" w:rsidRPr="00A424AE" w:rsidRDefault="00E552FD">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A10C49" w:rsidRPr="00A424AE">
        <w:rPr>
          <w:rStyle w:val="ab"/>
          <w:rFonts w:ascii="Simplified Arabic" w:hAnsi="Simplified Arabic" w:cs="Simplified Arabic"/>
          <w:sz w:val="24"/>
          <w:szCs w:val="24"/>
        </w:rPr>
        <w:footnoteRef/>
      </w:r>
      <w:r w:rsidR="00A10C49" w:rsidRPr="00A424AE">
        <w:rPr>
          <w:rFonts w:ascii="Simplified Arabic" w:hAnsi="Simplified Arabic" w:cs="Simplified Arabic"/>
          <w:sz w:val="24"/>
          <w:szCs w:val="24"/>
          <w:rtl/>
        </w:rPr>
        <w:t xml:space="preserve">) </w:t>
      </w:r>
      <w:r w:rsidR="00A10C49" w:rsidRPr="00A424AE">
        <w:rPr>
          <w:rFonts w:ascii="Simplified Arabic" w:hAnsi="Simplified Arabic" w:cs="Simplified Arabic"/>
          <w:sz w:val="24"/>
          <w:szCs w:val="24"/>
          <w:rtl/>
          <w:lang w:bidi="ar-IQ"/>
        </w:rPr>
        <w:t xml:space="preserve">على فارس حميد، </w:t>
      </w:r>
      <w:r w:rsidR="00A10C49" w:rsidRPr="00A424AE">
        <w:rPr>
          <w:rFonts w:ascii="Simplified Arabic" w:hAnsi="Simplified Arabic" w:cs="Simplified Arabic"/>
          <w:b/>
          <w:bCs/>
          <w:sz w:val="24"/>
          <w:szCs w:val="24"/>
          <w:rtl/>
          <w:lang w:bidi="ar-IQ"/>
        </w:rPr>
        <w:t>مكانة التحالفات والشراكات الاستراتيجية في ضوء توجهات دونالد ترامب</w:t>
      </w:r>
      <w:r w:rsidR="00A10C49" w:rsidRPr="00A424AE">
        <w:rPr>
          <w:rFonts w:ascii="Simplified Arabic" w:hAnsi="Simplified Arabic" w:cs="Simplified Arabic"/>
          <w:sz w:val="24"/>
          <w:szCs w:val="24"/>
          <w:rtl/>
          <w:lang w:bidi="ar-IQ"/>
        </w:rPr>
        <w:t xml:space="preserve"> </w:t>
      </w:r>
      <w:r w:rsidR="00A10C49" w:rsidRPr="00A424AE">
        <w:rPr>
          <w:rFonts w:ascii="Simplified Arabic" w:hAnsi="Simplified Arabic" w:cs="Simplified Arabic"/>
          <w:b/>
          <w:bCs/>
          <w:sz w:val="24"/>
          <w:szCs w:val="24"/>
          <w:rtl/>
          <w:lang w:bidi="ar-IQ"/>
        </w:rPr>
        <w:t>(رؤية استراتيجية</w:t>
      </w:r>
      <w:r w:rsidR="00A10C49" w:rsidRPr="00A424AE">
        <w:rPr>
          <w:rFonts w:ascii="Simplified Arabic" w:hAnsi="Simplified Arabic" w:cs="Simplified Arabic"/>
          <w:sz w:val="24"/>
          <w:szCs w:val="24"/>
          <w:rtl/>
          <w:lang w:bidi="ar-IQ"/>
        </w:rPr>
        <w:t>)، أبحاث استراتيجية، العدد 14، (العراق: مركز بلادي للأبحاث والدراسات الاستراتيجية، اذار 2017)، ص72.</w:t>
      </w:r>
    </w:p>
  </w:footnote>
  <w:footnote w:id="49">
    <w:p w14:paraId="43C57050" w14:textId="0B68D6CB" w:rsidR="00A10C49" w:rsidRPr="00A424AE" w:rsidRDefault="00E552FD">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A10C49" w:rsidRPr="00A424AE">
        <w:rPr>
          <w:rStyle w:val="ab"/>
          <w:rFonts w:ascii="Simplified Arabic" w:hAnsi="Simplified Arabic" w:cs="Simplified Arabic"/>
          <w:sz w:val="24"/>
          <w:szCs w:val="24"/>
        </w:rPr>
        <w:footnoteRef/>
      </w:r>
      <w:r w:rsidR="00A10C49" w:rsidRPr="00A424AE">
        <w:rPr>
          <w:rFonts w:ascii="Simplified Arabic" w:hAnsi="Simplified Arabic" w:cs="Simplified Arabic"/>
          <w:sz w:val="24"/>
          <w:szCs w:val="24"/>
          <w:rtl/>
        </w:rPr>
        <w:t xml:space="preserve">) </w:t>
      </w:r>
      <w:r w:rsidR="00A10C49" w:rsidRPr="00A424AE">
        <w:rPr>
          <w:rFonts w:ascii="Simplified Arabic" w:hAnsi="Simplified Arabic" w:cs="Simplified Arabic"/>
          <w:sz w:val="24"/>
          <w:szCs w:val="24"/>
          <w:rtl/>
          <w:lang w:bidi="ar-IQ"/>
        </w:rPr>
        <w:t>محمد ميسر المشهداني ، مصدر سبق ذكره، ص 454</w:t>
      </w:r>
    </w:p>
  </w:footnote>
  <w:footnote w:id="50">
    <w:p w14:paraId="50C2C8EA" w14:textId="541F155E" w:rsidR="00A10C49" w:rsidRPr="00A424AE" w:rsidRDefault="00E552FD" w:rsidP="00015241">
      <w:pPr>
        <w:pStyle w:val="aa"/>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A10C49" w:rsidRPr="00A424AE">
        <w:rPr>
          <w:rStyle w:val="ab"/>
          <w:rFonts w:ascii="Simplified Arabic" w:hAnsi="Simplified Arabic" w:cs="Simplified Arabic"/>
          <w:sz w:val="24"/>
          <w:szCs w:val="24"/>
        </w:rPr>
        <w:footnoteRef/>
      </w:r>
      <w:r w:rsidR="00CC009F" w:rsidRPr="00A424AE">
        <w:rPr>
          <w:rFonts w:ascii="Simplified Arabic" w:hAnsi="Simplified Arabic" w:cs="Simplified Arabic"/>
          <w:sz w:val="24"/>
          <w:szCs w:val="24"/>
          <w:rtl/>
        </w:rPr>
        <w:t>)</w:t>
      </w:r>
      <w:r w:rsidR="00A10C49" w:rsidRPr="00A424AE">
        <w:rPr>
          <w:rFonts w:ascii="Simplified Arabic" w:hAnsi="Simplified Arabic" w:cs="Simplified Arabic"/>
          <w:sz w:val="24"/>
          <w:szCs w:val="24"/>
          <w:rtl/>
        </w:rPr>
        <w:t xml:space="preserve"> </w:t>
      </w:r>
      <w:r w:rsidR="00CC009F" w:rsidRPr="00A424AE">
        <w:rPr>
          <w:rFonts w:ascii="Simplified Arabic" w:hAnsi="Simplified Arabic" w:cs="Simplified Arabic"/>
          <w:sz w:val="24"/>
          <w:szCs w:val="24"/>
          <w:rtl/>
          <w:lang w:bidi="ar-IQ"/>
        </w:rPr>
        <w:t xml:space="preserve">جوزيف إس. ناي، </w:t>
      </w:r>
      <w:r w:rsidR="00CC009F" w:rsidRPr="00A424AE">
        <w:rPr>
          <w:rFonts w:ascii="Simplified Arabic" w:hAnsi="Simplified Arabic" w:cs="Simplified Arabic"/>
          <w:b/>
          <w:bCs/>
          <w:sz w:val="24"/>
          <w:szCs w:val="24"/>
          <w:rtl/>
          <w:lang w:bidi="ar-IQ"/>
        </w:rPr>
        <w:t>مستقبل القوة</w:t>
      </w:r>
      <w:r w:rsidR="00CC009F" w:rsidRPr="00A424AE">
        <w:rPr>
          <w:rFonts w:ascii="Simplified Arabic" w:hAnsi="Simplified Arabic" w:cs="Simplified Arabic"/>
          <w:sz w:val="24"/>
          <w:szCs w:val="24"/>
          <w:rtl/>
          <w:lang w:bidi="ar-IQ"/>
        </w:rPr>
        <w:t xml:space="preserve"> (نيويورك: كتب الشؤون العامة 2011)، ص 211</w:t>
      </w:r>
    </w:p>
  </w:footnote>
  <w:footnote w:id="51">
    <w:p w14:paraId="4FAB74A5" w14:textId="4783A8AA" w:rsidR="00CC009F"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rPr>
        <w:t>(</w:t>
      </w:r>
      <w:r w:rsidR="00CC009F" w:rsidRPr="00A424AE">
        <w:rPr>
          <w:rStyle w:val="ab"/>
          <w:rFonts w:ascii="Simplified Arabic" w:hAnsi="Simplified Arabic" w:cs="Simplified Arabic"/>
          <w:sz w:val="24"/>
          <w:szCs w:val="24"/>
        </w:rPr>
        <w:footnoteRef/>
      </w:r>
      <w:r w:rsidR="00CC009F" w:rsidRPr="00A424AE">
        <w:rPr>
          <w:rFonts w:ascii="Simplified Arabic" w:hAnsi="Simplified Arabic" w:cs="Simplified Arabic"/>
          <w:sz w:val="24"/>
          <w:szCs w:val="24"/>
          <w:rtl/>
        </w:rPr>
        <w:t xml:space="preserve">) </w:t>
      </w:r>
      <w:r w:rsidR="00CC009F" w:rsidRPr="00A424AE">
        <w:rPr>
          <w:rFonts w:ascii="Simplified Arabic" w:hAnsi="Simplified Arabic" w:cs="Simplified Arabic"/>
          <w:sz w:val="24"/>
          <w:szCs w:val="24"/>
          <w:rtl/>
          <w:lang w:bidi="ar-IQ"/>
        </w:rPr>
        <w:t xml:space="preserve">حيدر علي حسين </w:t>
      </w:r>
      <w:r w:rsidR="00CC009F" w:rsidRPr="00A424AE">
        <w:rPr>
          <w:rFonts w:ascii="Simplified Arabic" w:hAnsi="Simplified Arabic" w:cs="Simplified Arabic"/>
          <w:b/>
          <w:bCs/>
          <w:sz w:val="24"/>
          <w:szCs w:val="24"/>
          <w:rtl/>
          <w:lang w:bidi="ar-IQ"/>
        </w:rPr>
        <w:t>سياسة الولايات المتحدة الامريكية ومستقبل النظام الدولي: السياسة الامريكية الخارجية والعلاقات الدولية</w:t>
      </w:r>
      <w:r w:rsidR="00CC009F" w:rsidRPr="00A424AE">
        <w:rPr>
          <w:rFonts w:ascii="Simplified Arabic" w:hAnsi="Simplified Arabic" w:cs="Simplified Arabic"/>
          <w:sz w:val="24"/>
          <w:szCs w:val="24"/>
          <w:rtl/>
          <w:lang w:bidi="ar-IQ"/>
        </w:rPr>
        <w:t>، (بغداد: دار الكتب العلمية للطباعة والنشر والتوزيع ،2014)، ص 271-272</w:t>
      </w:r>
    </w:p>
  </w:footnote>
  <w:footnote w:id="52">
    <w:p w14:paraId="47980393" w14:textId="43F8D1C0" w:rsidR="00CC009F" w:rsidRPr="00A424AE" w:rsidRDefault="00E552FD" w:rsidP="00E552FD">
      <w:pPr>
        <w:pStyle w:val="aa"/>
        <w:jc w:val="both"/>
        <w:rPr>
          <w:rFonts w:ascii="Simplified Arabic" w:hAnsi="Simplified Arabic" w:cs="Simplified Arabic"/>
          <w:sz w:val="24"/>
          <w:szCs w:val="24"/>
          <w:rtl/>
          <w:lang w:bidi="ar-IQ"/>
        </w:rPr>
      </w:pPr>
      <w:r w:rsidRPr="00A424AE">
        <w:rPr>
          <w:rFonts w:ascii="Simplified Arabic" w:hAnsi="Simplified Arabic" w:cs="Simplified Arabic"/>
          <w:sz w:val="24"/>
          <w:szCs w:val="24"/>
          <w:rtl/>
          <w:lang w:bidi="ar-IQ"/>
        </w:rPr>
        <w:t>(</w:t>
      </w:r>
      <w:r w:rsidR="00CC009F" w:rsidRPr="00A424AE">
        <w:rPr>
          <w:rStyle w:val="ab"/>
          <w:rFonts w:ascii="Simplified Arabic" w:hAnsi="Simplified Arabic" w:cs="Simplified Arabic"/>
          <w:sz w:val="24"/>
          <w:szCs w:val="24"/>
        </w:rPr>
        <w:footnoteRef/>
      </w:r>
      <w:r w:rsidR="00CC009F" w:rsidRPr="00A424AE">
        <w:rPr>
          <w:rFonts w:ascii="Simplified Arabic" w:hAnsi="Simplified Arabic" w:cs="Simplified Arabic"/>
          <w:sz w:val="24"/>
          <w:szCs w:val="24"/>
          <w:rtl/>
        </w:rPr>
        <w:t xml:space="preserve">) </w:t>
      </w:r>
      <w:r w:rsidR="00CC009F" w:rsidRPr="00A424AE">
        <w:rPr>
          <w:rFonts w:ascii="Simplified Arabic" w:hAnsi="Simplified Arabic" w:cs="Simplified Arabic"/>
          <w:sz w:val="24"/>
          <w:szCs w:val="24"/>
          <w:rtl/>
          <w:lang w:bidi="ar-IQ"/>
        </w:rPr>
        <w:t xml:space="preserve">عبد على كاظم المعموري، </w:t>
      </w:r>
      <w:r w:rsidR="00CC009F" w:rsidRPr="00A424AE">
        <w:rPr>
          <w:rFonts w:ascii="Simplified Arabic" w:hAnsi="Simplified Arabic" w:cs="Simplified Arabic"/>
          <w:b/>
          <w:bCs/>
          <w:sz w:val="24"/>
          <w:szCs w:val="24"/>
          <w:rtl/>
          <w:lang w:bidi="ar-IQ"/>
        </w:rPr>
        <w:t>المواجهة في قلب الأرض: المزاحمة الروسية للولايات المتحدة الأمريكية</w:t>
      </w:r>
      <w:r w:rsidR="00CC009F" w:rsidRPr="00A424AE">
        <w:rPr>
          <w:rFonts w:ascii="Simplified Arabic" w:hAnsi="Simplified Arabic" w:cs="Simplified Arabic"/>
          <w:sz w:val="24"/>
          <w:szCs w:val="24"/>
          <w:rtl/>
          <w:lang w:bidi="ar-IQ"/>
        </w:rPr>
        <w:t>، (بيروت</w:t>
      </w:r>
      <w:r w:rsidR="00700F0B">
        <w:rPr>
          <w:rFonts w:ascii="Simplified Arabic" w:hAnsi="Simplified Arabic" w:cs="Simplified Arabic" w:hint="cs"/>
          <w:sz w:val="24"/>
          <w:szCs w:val="24"/>
          <w:rtl/>
          <w:lang w:bidi="ar-IQ"/>
        </w:rPr>
        <w:t xml:space="preserve">: </w:t>
      </w:r>
      <w:r w:rsidR="00CC009F" w:rsidRPr="00A424AE">
        <w:rPr>
          <w:rFonts w:ascii="Simplified Arabic" w:hAnsi="Simplified Arabic" w:cs="Simplified Arabic"/>
          <w:sz w:val="24"/>
          <w:szCs w:val="24"/>
          <w:rtl/>
          <w:lang w:bidi="ar-IQ"/>
        </w:rPr>
        <w:t>دار روافد،2017)، ص 147-175.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090571" w:rsidRDefault="00F84B52">
    <w:pPr>
      <w:pStyle w:val="10"/>
      <w:ind w:left="-864"/>
    </w:pPr>
    <w:r>
      <w:rPr>
        <w:noProof/>
      </w:rPr>
      <mc:AlternateContent>
        <mc:Choice Requires="wps">
          <w:drawing>
            <wp:anchor distT="0" distB="0" distL="114300" distR="114300" simplePos="0" relativeHeight="251657216"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D08D2" w14:textId="27C72719"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72929">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61</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72929">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8" type="#_x0000_t202" style="position:absolute;left:0;text-align:left;margin-left:63pt;margin-top:-12.6pt;width:313.2pt;height:3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0D08D2" w14:textId="27C72719"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72929">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61</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72929">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86</w:t>
                    </w:r>
                  </w:p>
                </w:txbxContent>
              </v:textbox>
            </v:shape>
          </w:pict>
        </mc:Fallback>
      </mc:AlternateContent>
    </w:r>
  </w:p>
  <w:p w14:paraId="17EE4D8E" w14:textId="77777777" w:rsidR="00090571" w:rsidRDefault="00090571" w:rsidP="00EB62C8">
    <w:pPr>
      <w:pStyle w:val="10"/>
    </w:pPr>
  </w:p>
  <w:p w14:paraId="2C21F51D" w14:textId="77777777" w:rsidR="00090571" w:rsidRDefault="00090571"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090571" w:rsidRDefault="00F84B52">
    <w:pPr>
      <w:pStyle w:val="10"/>
      <w:ind w:left="-864"/>
    </w:pPr>
    <w:r>
      <w:rPr>
        <w:noProof/>
      </w:rPr>
      <mc:AlternateContent>
        <mc:Choice Requires="wps">
          <w:drawing>
            <wp:anchor distT="0" distB="0" distL="114300" distR="114300" simplePos="0" relativeHeight="251658240"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B66E7" id="_x0000_t202" coordsize="21600,21600" o:spt="202" path="m,l,21600r21600,l21600,xe">
              <v:stroke joinstyle="miter"/>
              <v:path gradientshapeok="t" o:connecttype="rect"/>
            </v:shapetype>
            <v:shape id="Text Box 31" o:spid="_x0000_s1029" type="#_x0000_t202" style="position:absolute;left:0;text-align:left;margin-left:125.25pt;margin-top:-11.25pt;width:2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" filled="f" stroked="f">
              <v:textbo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v:textbox>
            </v:shape>
          </w:pict>
        </mc:Fallback>
      </mc:AlternateContent>
    </w:r>
  </w:p>
  <w:p w14:paraId="357033C1" w14:textId="77777777" w:rsidR="00090571" w:rsidRPr="007426E4" w:rsidRDefault="00090571"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D1FE3"/>
    <w:multiLevelType w:val="hybridMultilevel"/>
    <w:tmpl w:val="820C6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5035"/>
    <w:multiLevelType w:val="hybridMultilevel"/>
    <w:tmpl w:val="76F86DE6"/>
    <w:lvl w:ilvl="0" w:tplc="8416B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54186"/>
    <w:multiLevelType w:val="hybridMultilevel"/>
    <w:tmpl w:val="AEFC9CFC"/>
    <w:lvl w:ilvl="0" w:tplc="662C2D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A27DD"/>
    <w:multiLevelType w:val="hybridMultilevel"/>
    <w:tmpl w:val="650CFC9C"/>
    <w:lvl w:ilvl="0" w:tplc="58703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F1DD9"/>
    <w:multiLevelType w:val="hybridMultilevel"/>
    <w:tmpl w:val="9CBC7686"/>
    <w:lvl w:ilvl="0" w:tplc="BAA25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F2479"/>
    <w:multiLevelType w:val="hybridMultilevel"/>
    <w:tmpl w:val="78D2A900"/>
    <w:lvl w:ilvl="0" w:tplc="964456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023EB"/>
    <w:multiLevelType w:val="hybridMultilevel"/>
    <w:tmpl w:val="A76ED2DA"/>
    <w:lvl w:ilvl="0" w:tplc="38488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044511"/>
    <w:multiLevelType w:val="hybridMultilevel"/>
    <w:tmpl w:val="940C16F2"/>
    <w:lvl w:ilvl="0" w:tplc="98767C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305C7EDF"/>
    <w:multiLevelType w:val="hybridMultilevel"/>
    <w:tmpl w:val="3F760AAC"/>
    <w:lvl w:ilvl="0" w:tplc="C4E03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C514BF"/>
    <w:multiLevelType w:val="hybridMultilevel"/>
    <w:tmpl w:val="5B44C4BE"/>
    <w:lvl w:ilvl="0" w:tplc="B8E01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F277EA"/>
    <w:multiLevelType w:val="hybridMultilevel"/>
    <w:tmpl w:val="295E5E28"/>
    <w:lvl w:ilvl="0" w:tplc="383E0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CB40D5"/>
    <w:multiLevelType w:val="hybridMultilevel"/>
    <w:tmpl w:val="C7022990"/>
    <w:lvl w:ilvl="0" w:tplc="070E0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282FB1"/>
    <w:multiLevelType w:val="hybridMultilevel"/>
    <w:tmpl w:val="97426CE8"/>
    <w:lvl w:ilvl="0" w:tplc="1C3EE3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803034"/>
    <w:multiLevelType w:val="hybridMultilevel"/>
    <w:tmpl w:val="D94CD84C"/>
    <w:lvl w:ilvl="0" w:tplc="9C807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41596C"/>
    <w:multiLevelType w:val="hybridMultilevel"/>
    <w:tmpl w:val="A1BE9CAC"/>
    <w:lvl w:ilvl="0" w:tplc="4B824D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3E1143"/>
    <w:multiLevelType w:val="hybridMultilevel"/>
    <w:tmpl w:val="82A476E0"/>
    <w:lvl w:ilvl="0" w:tplc="455EB8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E52F5E"/>
    <w:multiLevelType w:val="hybridMultilevel"/>
    <w:tmpl w:val="17F2E280"/>
    <w:lvl w:ilvl="0" w:tplc="5D5609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6F67C2"/>
    <w:multiLevelType w:val="hybridMultilevel"/>
    <w:tmpl w:val="9F5AD750"/>
    <w:lvl w:ilvl="0" w:tplc="0DE21B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AF7AA5"/>
    <w:multiLevelType w:val="hybridMultilevel"/>
    <w:tmpl w:val="849E4A6E"/>
    <w:lvl w:ilvl="0" w:tplc="75084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EC0102"/>
    <w:multiLevelType w:val="hybridMultilevel"/>
    <w:tmpl w:val="80E2E2CC"/>
    <w:lvl w:ilvl="0" w:tplc="EA6A994C">
      <w:start w:val="1"/>
      <w:numFmt w:val="decimal"/>
      <w:lvlText w:val="%1-"/>
      <w:lvlJc w:val="left"/>
      <w:pPr>
        <w:ind w:left="720" w:hanging="360"/>
      </w:pPr>
      <w:rPr>
        <w:rFonts w:ascii="Calibri" w:hAnsi="Calibri"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005710"/>
    <w:multiLevelType w:val="hybridMultilevel"/>
    <w:tmpl w:val="91F03958"/>
    <w:lvl w:ilvl="0" w:tplc="6F1E3B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7342E"/>
    <w:multiLevelType w:val="hybridMultilevel"/>
    <w:tmpl w:val="D610D268"/>
    <w:lvl w:ilvl="0" w:tplc="25103F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DA60F19"/>
    <w:multiLevelType w:val="hybridMultilevel"/>
    <w:tmpl w:val="60A03072"/>
    <w:lvl w:ilvl="0" w:tplc="FE5A7C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9"/>
  </w:num>
  <w:num w:numId="3">
    <w:abstractNumId w:val="2"/>
  </w:num>
  <w:num w:numId="4">
    <w:abstractNumId w:val="20"/>
  </w:num>
  <w:num w:numId="5">
    <w:abstractNumId w:val="1"/>
  </w:num>
  <w:num w:numId="6">
    <w:abstractNumId w:val="6"/>
  </w:num>
  <w:num w:numId="7">
    <w:abstractNumId w:val="16"/>
  </w:num>
  <w:num w:numId="8">
    <w:abstractNumId w:val="3"/>
  </w:num>
  <w:num w:numId="9">
    <w:abstractNumId w:val="5"/>
  </w:num>
  <w:num w:numId="10">
    <w:abstractNumId w:val="21"/>
  </w:num>
  <w:num w:numId="11">
    <w:abstractNumId w:val="15"/>
  </w:num>
  <w:num w:numId="12">
    <w:abstractNumId w:val="14"/>
  </w:num>
  <w:num w:numId="13">
    <w:abstractNumId w:val="13"/>
  </w:num>
  <w:num w:numId="14">
    <w:abstractNumId w:val="23"/>
  </w:num>
  <w:num w:numId="15">
    <w:abstractNumId w:val="22"/>
  </w:num>
  <w:num w:numId="16">
    <w:abstractNumId w:val="9"/>
  </w:num>
  <w:num w:numId="17">
    <w:abstractNumId w:val="7"/>
  </w:num>
  <w:num w:numId="18">
    <w:abstractNumId w:val="0"/>
  </w:num>
  <w:num w:numId="19">
    <w:abstractNumId w:val="11"/>
  </w:num>
  <w:num w:numId="20">
    <w:abstractNumId w:val="17"/>
  </w:num>
  <w:num w:numId="21">
    <w:abstractNumId w:val="12"/>
  </w:num>
  <w:num w:numId="22">
    <w:abstractNumId w:val="4"/>
  </w:num>
  <w:num w:numId="23">
    <w:abstractNumId w:val="18"/>
  </w:num>
  <w:num w:numId="2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097">
      <o:colormru v:ext="edit" colors="#0c9"/>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2D60"/>
    <w:rsid w:val="00004272"/>
    <w:rsid w:val="000048C1"/>
    <w:rsid w:val="00005476"/>
    <w:rsid w:val="00014AB9"/>
    <w:rsid w:val="00015241"/>
    <w:rsid w:val="00030AF3"/>
    <w:rsid w:val="00032B60"/>
    <w:rsid w:val="000333D6"/>
    <w:rsid w:val="000334F9"/>
    <w:rsid w:val="00041AB8"/>
    <w:rsid w:val="0004255A"/>
    <w:rsid w:val="00046216"/>
    <w:rsid w:val="0005046B"/>
    <w:rsid w:val="00053140"/>
    <w:rsid w:val="000553B8"/>
    <w:rsid w:val="00055584"/>
    <w:rsid w:val="00055975"/>
    <w:rsid w:val="0006458E"/>
    <w:rsid w:val="00065832"/>
    <w:rsid w:val="000755FA"/>
    <w:rsid w:val="00075CED"/>
    <w:rsid w:val="00076C7A"/>
    <w:rsid w:val="00080970"/>
    <w:rsid w:val="00090571"/>
    <w:rsid w:val="000959E9"/>
    <w:rsid w:val="0009618E"/>
    <w:rsid w:val="00097E22"/>
    <w:rsid w:val="000A0E3D"/>
    <w:rsid w:val="000A1049"/>
    <w:rsid w:val="000A28E8"/>
    <w:rsid w:val="000A2C99"/>
    <w:rsid w:val="000A47E3"/>
    <w:rsid w:val="000A75E5"/>
    <w:rsid w:val="000B0722"/>
    <w:rsid w:val="000B305B"/>
    <w:rsid w:val="000B3708"/>
    <w:rsid w:val="000B3F54"/>
    <w:rsid w:val="000B5132"/>
    <w:rsid w:val="000B70B6"/>
    <w:rsid w:val="000C1581"/>
    <w:rsid w:val="000C3F03"/>
    <w:rsid w:val="000C4A00"/>
    <w:rsid w:val="000C5AA0"/>
    <w:rsid w:val="000D1E11"/>
    <w:rsid w:val="000D2C95"/>
    <w:rsid w:val="000D2CC8"/>
    <w:rsid w:val="000D3041"/>
    <w:rsid w:val="000D3A72"/>
    <w:rsid w:val="000D3C4F"/>
    <w:rsid w:val="000E0728"/>
    <w:rsid w:val="000E2F53"/>
    <w:rsid w:val="000E3D44"/>
    <w:rsid w:val="000E4AA9"/>
    <w:rsid w:val="000E4CE6"/>
    <w:rsid w:val="000E50A0"/>
    <w:rsid w:val="000E5E4A"/>
    <w:rsid w:val="000F0EA2"/>
    <w:rsid w:val="000F20DD"/>
    <w:rsid w:val="000F2690"/>
    <w:rsid w:val="000F3C1A"/>
    <w:rsid w:val="000F59E8"/>
    <w:rsid w:val="00100BEE"/>
    <w:rsid w:val="00103509"/>
    <w:rsid w:val="00104303"/>
    <w:rsid w:val="00104B5B"/>
    <w:rsid w:val="00105B59"/>
    <w:rsid w:val="00113B8F"/>
    <w:rsid w:val="001142F5"/>
    <w:rsid w:val="00116149"/>
    <w:rsid w:val="0012096E"/>
    <w:rsid w:val="00121489"/>
    <w:rsid w:val="0012246B"/>
    <w:rsid w:val="001304A3"/>
    <w:rsid w:val="00137A48"/>
    <w:rsid w:val="00141E32"/>
    <w:rsid w:val="00146E53"/>
    <w:rsid w:val="00147662"/>
    <w:rsid w:val="0015150E"/>
    <w:rsid w:val="00153853"/>
    <w:rsid w:val="00153871"/>
    <w:rsid w:val="0015670B"/>
    <w:rsid w:val="00156B2B"/>
    <w:rsid w:val="00164F0F"/>
    <w:rsid w:val="00173921"/>
    <w:rsid w:val="00183FA3"/>
    <w:rsid w:val="0019184A"/>
    <w:rsid w:val="00192BAC"/>
    <w:rsid w:val="00194110"/>
    <w:rsid w:val="00197543"/>
    <w:rsid w:val="00197C4F"/>
    <w:rsid w:val="001A0736"/>
    <w:rsid w:val="001A369A"/>
    <w:rsid w:val="001B4DC3"/>
    <w:rsid w:val="001B5381"/>
    <w:rsid w:val="001C11D1"/>
    <w:rsid w:val="001C24F1"/>
    <w:rsid w:val="001C26FD"/>
    <w:rsid w:val="001C3BDD"/>
    <w:rsid w:val="001C5BD4"/>
    <w:rsid w:val="001C605B"/>
    <w:rsid w:val="001C7F09"/>
    <w:rsid w:val="001D280A"/>
    <w:rsid w:val="001D5825"/>
    <w:rsid w:val="001E0873"/>
    <w:rsid w:val="001E15BB"/>
    <w:rsid w:val="001E56A7"/>
    <w:rsid w:val="001F4BB9"/>
    <w:rsid w:val="00201471"/>
    <w:rsid w:val="002047D1"/>
    <w:rsid w:val="00205F77"/>
    <w:rsid w:val="0021017F"/>
    <w:rsid w:val="002133D9"/>
    <w:rsid w:val="00213673"/>
    <w:rsid w:val="00214C2E"/>
    <w:rsid w:val="00221AA4"/>
    <w:rsid w:val="002236EA"/>
    <w:rsid w:val="002252AB"/>
    <w:rsid w:val="002259A7"/>
    <w:rsid w:val="002321A9"/>
    <w:rsid w:val="002369DA"/>
    <w:rsid w:val="002421A7"/>
    <w:rsid w:val="00243ECB"/>
    <w:rsid w:val="0025274F"/>
    <w:rsid w:val="002560B8"/>
    <w:rsid w:val="002615E7"/>
    <w:rsid w:val="0027777E"/>
    <w:rsid w:val="00282164"/>
    <w:rsid w:val="00285726"/>
    <w:rsid w:val="00290D27"/>
    <w:rsid w:val="0029171F"/>
    <w:rsid w:val="002A7A88"/>
    <w:rsid w:val="002B1F34"/>
    <w:rsid w:val="002B3466"/>
    <w:rsid w:val="002B425D"/>
    <w:rsid w:val="002B60C9"/>
    <w:rsid w:val="002C6809"/>
    <w:rsid w:val="002C72DF"/>
    <w:rsid w:val="002D200C"/>
    <w:rsid w:val="002D2B1C"/>
    <w:rsid w:val="002D78C8"/>
    <w:rsid w:val="002F2EF7"/>
    <w:rsid w:val="002F330D"/>
    <w:rsid w:val="002F4C00"/>
    <w:rsid w:val="002F6683"/>
    <w:rsid w:val="00301240"/>
    <w:rsid w:val="0030155B"/>
    <w:rsid w:val="003058B7"/>
    <w:rsid w:val="003206C2"/>
    <w:rsid w:val="00322E44"/>
    <w:rsid w:val="00330E82"/>
    <w:rsid w:val="00332FED"/>
    <w:rsid w:val="0033450F"/>
    <w:rsid w:val="00336DDD"/>
    <w:rsid w:val="00344935"/>
    <w:rsid w:val="00354A1A"/>
    <w:rsid w:val="00354C36"/>
    <w:rsid w:val="00357F4A"/>
    <w:rsid w:val="003612B4"/>
    <w:rsid w:val="00367671"/>
    <w:rsid w:val="0037487A"/>
    <w:rsid w:val="003752B3"/>
    <w:rsid w:val="0038078E"/>
    <w:rsid w:val="003836F1"/>
    <w:rsid w:val="0038562C"/>
    <w:rsid w:val="00386D76"/>
    <w:rsid w:val="0038794A"/>
    <w:rsid w:val="00390DB6"/>
    <w:rsid w:val="0039248F"/>
    <w:rsid w:val="003A2760"/>
    <w:rsid w:val="003B0739"/>
    <w:rsid w:val="003B1A11"/>
    <w:rsid w:val="003B447E"/>
    <w:rsid w:val="003B486A"/>
    <w:rsid w:val="003B59C0"/>
    <w:rsid w:val="003B5D42"/>
    <w:rsid w:val="003C06C4"/>
    <w:rsid w:val="003C1D03"/>
    <w:rsid w:val="003C5DD8"/>
    <w:rsid w:val="003C7F9E"/>
    <w:rsid w:val="003D5D1F"/>
    <w:rsid w:val="003D63EA"/>
    <w:rsid w:val="003E183C"/>
    <w:rsid w:val="003E364C"/>
    <w:rsid w:val="003E52D5"/>
    <w:rsid w:val="003E763C"/>
    <w:rsid w:val="0040261F"/>
    <w:rsid w:val="00402677"/>
    <w:rsid w:val="00407CAF"/>
    <w:rsid w:val="004106C1"/>
    <w:rsid w:val="00411DCC"/>
    <w:rsid w:val="00412B00"/>
    <w:rsid w:val="004131FA"/>
    <w:rsid w:val="0041387C"/>
    <w:rsid w:val="00414538"/>
    <w:rsid w:val="0041654C"/>
    <w:rsid w:val="0041709D"/>
    <w:rsid w:val="004207A9"/>
    <w:rsid w:val="00422033"/>
    <w:rsid w:val="00426031"/>
    <w:rsid w:val="00433BE9"/>
    <w:rsid w:val="00436D80"/>
    <w:rsid w:val="00441211"/>
    <w:rsid w:val="004420B3"/>
    <w:rsid w:val="00442FA9"/>
    <w:rsid w:val="0045013A"/>
    <w:rsid w:val="00451394"/>
    <w:rsid w:val="004578CB"/>
    <w:rsid w:val="004609A5"/>
    <w:rsid w:val="0046243F"/>
    <w:rsid w:val="00464E03"/>
    <w:rsid w:val="004665AA"/>
    <w:rsid w:val="00471235"/>
    <w:rsid w:val="00471D83"/>
    <w:rsid w:val="00472053"/>
    <w:rsid w:val="00472F87"/>
    <w:rsid w:val="00477CF3"/>
    <w:rsid w:val="00477EC3"/>
    <w:rsid w:val="004816AA"/>
    <w:rsid w:val="00485ABC"/>
    <w:rsid w:val="00487801"/>
    <w:rsid w:val="004942A0"/>
    <w:rsid w:val="004A117F"/>
    <w:rsid w:val="004A1C3F"/>
    <w:rsid w:val="004A53BC"/>
    <w:rsid w:val="004A53E4"/>
    <w:rsid w:val="004A5D7C"/>
    <w:rsid w:val="004A7CD7"/>
    <w:rsid w:val="004C0406"/>
    <w:rsid w:val="004C06AB"/>
    <w:rsid w:val="004C0E86"/>
    <w:rsid w:val="004C5A61"/>
    <w:rsid w:val="004D515D"/>
    <w:rsid w:val="004D66A5"/>
    <w:rsid w:val="004E275C"/>
    <w:rsid w:val="004F56E6"/>
    <w:rsid w:val="00500279"/>
    <w:rsid w:val="00504561"/>
    <w:rsid w:val="00510F68"/>
    <w:rsid w:val="005141BD"/>
    <w:rsid w:val="00514DBB"/>
    <w:rsid w:val="00523022"/>
    <w:rsid w:val="005254E9"/>
    <w:rsid w:val="00526A49"/>
    <w:rsid w:val="00552E42"/>
    <w:rsid w:val="00553A1E"/>
    <w:rsid w:val="005545F8"/>
    <w:rsid w:val="0056036D"/>
    <w:rsid w:val="005604E5"/>
    <w:rsid w:val="0057103B"/>
    <w:rsid w:val="0057144A"/>
    <w:rsid w:val="00583076"/>
    <w:rsid w:val="00583C5F"/>
    <w:rsid w:val="0058678B"/>
    <w:rsid w:val="00587C07"/>
    <w:rsid w:val="00597889"/>
    <w:rsid w:val="005A1176"/>
    <w:rsid w:val="005A1250"/>
    <w:rsid w:val="005A2A9A"/>
    <w:rsid w:val="005A3FD9"/>
    <w:rsid w:val="005A52A3"/>
    <w:rsid w:val="005A572D"/>
    <w:rsid w:val="005A62AC"/>
    <w:rsid w:val="005B0FF3"/>
    <w:rsid w:val="005B329F"/>
    <w:rsid w:val="005B369F"/>
    <w:rsid w:val="005B3AD0"/>
    <w:rsid w:val="005C070C"/>
    <w:rsid w:val="005C3EEB"/>
    <w:rsid w:val="005C4527"/>
    <w:rsid w:val="005D30B0"/>
    <w:rsid w:val="005D3EB6"/>
    <w:rsid w:val="005E330E"/>
    <w:rsid w:val="005E3963"/>
    <w:rsid w:val="005F01D5"/>
    <w:rsid w:val="005F0C29"/>
    <w:rsid w:val="005F0CDA"/>
    <w:rsid w:val="005F3CDD"/>
    <w:rsid w:val="006005DE"/>
    <w:rsid w:val="0060227F"/>
    <w:rsid w:val="006069BA"/>
    <w:rsid w:val="006110BE"/>
    <w:rsid w:val="006234BC"/>
    <w:rsid w:val="0063165B"/>
    <w:rsid w:val="006346A5"/>
    <w:rsid w:val="00634A10"/>
    <w:rsid w:val="00636F56"/>
    <w:rsid w:val="00637139"/>
    <w:rsid w:val="006379B7"/>
    <w:rsid w:val="006407B9"/>
    <w:rsid w:val="00641E83"/>
    <w:rsid w:val="00643C2E"/>
    <w:rsid w:val="006449E9"/>
    <w:rsid w:val="00644A19"/>
    <w:rsid w:val="00660CEF"/>
    <w:rsid w:val="00666544"/>
    <w:rsid w:val="00671684"/>
    <w:rsid w:val="00674048"/>
    <w:rsid w:val="00676F39"/>
    <w:rsid w:val="00680886"/>
    <w:rsid w:val="00686F4B"/>
    <w:rsid w:val="006901CD"/>
    <w:rsid w:val="00690690"/>
    <w:rsid w:val="006906BA"/>
    <w:rsid w:val="00694082"/>
    <w:rsid w:val="006A0E1C"/>
    <w:rsid w:val="006A14CD"/>
    <w:rsid w:val="006A20EA"/>
    <w:rsid w:val="006A24F2"/>
    <w:rsid w:val="006A3EC1"/>
    <w:rsid w:val="006B11F0"/>
    <w:rsid w:val="006B77A8"/>
    <w:rsid w:val="006C03FD"/>
    <w:rsid w:val="006C0CF6"/>
    <w:rsid w:val="006C1922"/>
    <w:rsid w:val="006C2127"/>
    <w:rsid w:val="006C2B50"/>
    <w:rsid w:val="006C386A"/>
    <w:rsid w:val="006C7E61"/>
    <w:rsid w:val="006D0EFB"/>
    <w:rsid w:val="006D197C"/>
    <w:rsid w:val="006D29B5"/>
    <w:rsid w:val="006D3D34"/>
    <w:rsid w:val="006D3E54"/>
    <w:rsid w:val="006D3EB7"/>
    <w:rsid w:val="006D5659"/>
    <w:rsid w:val="006D7337"/>
    <w:rsid w:val="006E01EF"/>
    <w:rsid w:val="006E28D3"/>
    <w:rsid w:val="006E3636"/>
    <w:rsid w:val="006E67D6"/>
    <w:rsid w:val="006F1A5B"/>
    <w:rsid w:val="006F3F4C"/>
    <w:rsid w:val="006F514A"/>
    <w:rsid w:val="00700470"/>
    <w:rsid w:val="00700F0B"/>
    <w:rsid w:val="0070105E"/>
    <w:rsid w:val="0070209D"/>
    <w:rsid w:val="00720E69"/>
    <w:rsid w:val="00721D8E"/>
    <w:rsid w:val="007245A3"/>
    <w:rsid w:val="00724C1E"/>
    <w:rsid w:val="00726A07"/>
    <w:rsid w:val="00731338"/>
    <w:rsid w:val="007316B0"/>
    <w:rsid w:val="007426E4"/>
    <w:rsid w:val="007457A6"/>
    <w:rsid w:val="007465DD"/>
    <w:rsid w:val="00747029"/>
    <w:rsid w:val="007479E3"/>
    <w:rsid w:val="0075138C"/>
    <w:rsid w:val="0075466B"/>
    <w:rsid w:val="00754A33"/>
    <w:rsid w:val="00755C4C"/>
    <w:rsid w:val="00756DCD"/>
    <w:rsid w:val="00763676"/>
    <w:rsid w:val="007651C3"/>
    <w:rsid w:val="00772929"/>
    <w:rsid w:val="00776543"/>
    <w:rsid w:val="007830E6"/>
    <w:rsid w:val="0078458C"/>
    <w:rsid w:val="00791C13"/>
    <w:rsid w:val="007928BC"/>
    <w:rsid w:val="007957AB"/>
    <w:rsid w:val="007977AF"/>
    <w:rsid w:val="007A0333"/>
    <w:rsid w:val="007A1026"/>
    <w:rsid w:val="007A2947"/>
    <w:rsid w:val="007A5ABB"/>
    <w:rsid w:val="007A70BE"/>
    <w:rsid w:val="007A7BD7"/>
    <w:rsid w:val="007B08DC"/>
    <w:rsid w:val="007B0BDE"/>
    <w:rsid w:val="007C2A7A"/>
    <w:rsid w:val="007C5D5B"/>
    <w:rsid w:val="007D1FF4"/>
    <w:rsid w:val="007D4AAB"/>
    <w:rsid w:val="007E0F28"/>
    <w:rsid w:val="007E3615"/>
    <w:rsid w:val="007E4407"/>
    <w:rsid w:val="007E4CAB"/>
    <w:rsid w:val="007E7EF8"/>
    <w:rsid w:val="007F217B"/>
    <w:rsid w:val="007F3609"/>
    <w:rsid w:val="007F3824"/>
    <w:rsid w:val="007F6EF7"/>
    <w:rsid w:val="008000CD"/>
    <w:rsid w:val="00800AAF"/>
    <w:rsid w:val="00803C76"/>
    <w:rsid w:val="00804B59"/>
    <w:rsid w:val="00804CFE"/>
    <w:rsid w:val="0080654E"/>
    <w:rsid w:val="00806B94"/>
    <w:rsid w:val="008075A8"/>
    <w:rsid w:val="0082126C"/>
    <w:rsid w:val="00824E48"/>
    <w:rsid w:val="008308E4"/>
    <w:rsid w:val="008310E8"/>
    <w:rsid w:val="008334C6"/>
    <w:rsid w:val="00837CE9"/>
    <w:rsid w:val="00842A82"/>
    <w:rsid w:val="00846709"/>
    <w:rsid w:val="008470BF"/>
    <w:rsid w:val="00852CAC"/>
    <w:rsid w:val="00853333"/>
    <w:rsid w:val="008544F7"/>
    <w:rsid w:val="00854B03"/>
    <w:rsid w:val="00864707"/>
    <w:rsid w:val="008670F0"/>
    <w:rsid w:val="008671F0"/>
    <w:rsid w:val="00867B16"/>
    <w:rsid w:val="0087453B"/>
    <w:rsid w:val="00874A58"/>
    <w:rsid w:val="008761AF"/>
    <w:rsid w:val="00877273"/>
    <w:rsid w:val="00882428"/>
    <w:rsid w:val="008853D9"/>
    <w:rsid w:val="00886369"/>
    <w:rsid w:val="00890B3E"/>
    <w:rsid w:val="008925DC"/>
    <w:rsid w:val="00893EB6"/>
    <w:rsid w:val="00894426"/>
    <w:rsid w:val="00896B69"/>
    <w:rsid w:val="0089779D"/>
    <w:rsid w:val="008A0089"/>
    <w:rsid w:val="008A50C5"/>
    <w:rsid w:val="008A559A"/>
    <w:rsid w:val="008A7260"/>
    <w:rsid w:val="008A7285"/>
    <w:rsid w:val="008A7293"/>
    <w:rsid w:val="008B056C"/>
    <w:rsid w:val="008B1844"/>
    <w:rsid w:val="008B634F"/>
    <w:rsid w:val="008C115B"/>
    <w:rsid w:val="008C3039"/>
    <w:rsid w:val="008C4D67"/>
    <w:rsid w:val="008C4D83"/>
    <w:rsid w:val="008D179A"/>
    <w:rsid w:val="008D39E0"/>
    <w:rsid w:val="008D3FA1"/>
    <w:rsid w:val="008D44FE"/>
    <w:rsid w:val="008D623D"/>
    <w:rsid w:val="008D647C"/>
    <w:rsid w:val="008E5923"/>
    <w:rsid w:val="008E6CFB"/>
    <w:rsid w:val="008F154D"/>
    <w:rsid w:val="008F2E13"/>
    <w:rsid w:val="0090041C"/>
    <w:rsid w:val="00903CCB"/>
    <w:rsid w:val="00904848"/>
    <w:rsid w:val="0090634C"/>
    <w:rsid w:val="009113C6"/>
    <w:rsid w:val="009165BB"/>
    <w:rsid w:val="009208A2"/>
    <w:rsid w:val="00921386"/>
    <w:rsid w:val="00923E12"/>
    <w:rsid w:val="0092686E"/>
    <w:rsid w:val="00930FCB"/>
    <w:rsid w:val="009339F7"/>
    <w:rsid w:val="0093524E"/>
    <w:rsid w:val="00935815"/>
    <w:rsid w:val="009366CE"/>
    <w:rsid w:val="009377F2"/>
    <w:rsid w:val="00944A5A"/>
    <w:rsid w:val="00945612"/>
    <w:rsid w:val="00946108"/>
    <w:rsid w:val="00954465"/>
    <w:rsid w:val="009556E7"/>
    <w:rsid w:val="00964EC8"/>
    <w:rsid w:val="00966ACD"/>
    <w:rsid w:val="0096764E"/>
    <w:rsid w:val="009715D6"/>
    <w:rsid w:val="00977D67"/>
    <w:rsid w:val="00980A39"/>
    <w:rsid w:val="00981111"/>
    <w:rsid w:val="00985A20"/>
    <w:rsid w:val="00987724"/>
    <w:rsid w:val="00994A63"/>
    <w:rsid w:val="009978A1"/>
    <w:rsid w:val="00997B2E"/>
    <w:rsid w:val="009A0F37"/>
    <w:rsid w:val="009A682A"/>
    <w:rsid w:val="009A6C5D"/>
    <w:rsid w:val="009A7436"/>
    <w:rsid w:val="009B297E"/>
    <w:rsid w:val="009B3B05"/>
    <w:rsid w:val="009B410E"/>
    <w:rsid w:val="009B5F11"/>
    <w:rsid w:val="009B6BBA"/>
    <w:rsid w:val="009B6F5A"/>
    <w:rsid w:val="009C3378"/>
    <w:rsid w:val="009C76C3"/>
    <w:rsid w:val="009C7F60"/>
    <w:rsid w:val="009D255F"/>
    <w:rsid w:val="009D56BF"/>
    <w:rsid w:val="009D7A06"/>
    <w:rsid w:val="009E0A45"/>
    <w:rsid w:val="009E14DB"/>
    <w:rsid w:val="009E3C73"/>
    <w:rsid w:val="009E4A4B"/>
    <w:rsid w:val="009F4518"/>
    <w:rsid w:val="009F728F"/>
    <w:rsid w:val="00A008E0"/>
    <w:rsid w:val="00A05381"/>
    <w:rsid w:val="00A0561A"/>
    <w:rsid w:val="00A1020F"/>
    <w:rsid w:val="00A10C49"/>
    <w:rsid w:val="00A17467"/>
    <w:rsid w:val="00A223FC"/>
    <w:rsid w:val="00A25ACA"/>
    <w:rsid w:val="00A25B36"/>
    <w:rsid w:val="00A26FBA"/>
    <w:rsid w:val="00A30F5B"/>
    <w:rsid w:val="00A33711"/>
    <w:rsid w:val="00A37A6B"/>
    <w:rsid w:val="00A424AE"/>
    <w:rsid w:val="00A4255E"/>
    <w:rsid w:val="00A46471"/>
    <w:rsid w:val="00A46E99"/>
    <w:rsid w:val="00A47CB7"/>
    <w:rsid w:val="00A65006"/>
    <w:rsid w:val="00A65301"/>
    <w:rsid w:val="00A655E0"/>
    <w:rsid w:val="00A73327"/>
    <w:rsid w:val="00A73601"/>
    <w:rsid w:val="00A74CA6"/>
    <w:rsid w:val="00A75ECE"/>
    <w:rsid w:val="00A76AEF"/>
    <w:rsid w:val="00A7719E"/>
    <w:rsid w:val="00A77CDA"/>
    <w:rsid w:val="00A81164"/>
    <w:rsid w:val="00A82D2A"/>
    <w:rsid w:val="00A86124"/>
    <w:rsid w:val="00A91CEF"/>
    <w:rsid w:val="00A97A74"/>
    <w:rsid w:val="00AA36C2"/>
    <w:rsid w:val="00AA4F13"/>
    <w:rsid w:val="00AA75D5"/>
    <w:rsid w:val="00AB3F54"/>
    <w:rsid w:val="00AC1A0B"/>
    <w:rsid w:val="00AC4181"/>
    <w:rsid w:val="00AC4F35"/>
    <w:rsid w:val="00AC509C"/>
    <w:rsid w:val="00AD068F"/>
    <w:rsid w:val="00AD0A2F"/>
    <w:rsid w:val="00AD69B3"/>
    <w:rsid w:val="00AE2366"/>
    <w:rsid w:val="00AE37AF"/>
    <w:rsid w:val="00AE4424"/>
    <w:rsid w:val="00AE4590"/>
    <w:rsid w:val="00AE6B5B"/>
    <w:rsid w:val="00AE7257"/>
    <w:rsid w:val="00AF1E55"/>
    <w:rsid w:val="00AF5FA1"/>
    <w:rsid w:val="00AF6862"/>
    <w:rsid w:val="00AF6F84"/>
    <w:rsid w:val="00B007AB"/>
    <w:rsid w:val="00B05DDC"/>
    <w:rsid w:val="00B05EE7"/>
    <w:rsid w:val="00B06302"/>
    <w:rsid w:val="00B0792D"/>
    <w:rsid w:val="00B127AA"/>
    <w:rsid w:val="00B14986"/>
    <w:rsid w:val="00B15B47"/>
    <w:rsid w:val="00B30B97"/>
    <w:rsid w:val="00B327B2"/>
    <w:rsid w:val="00B35B34"/>
    <w:rsid w:val="00B447C0"/>
    <w:rsid w:val="00B452B2"/>
    <w:rsid w:val="00B45555"/>
    <w:rsid w:val="00B46927"/>
    <w:rsid w:val="00B52B60"/>
    <w:rsid w:val="00B6166F"/>
    <w:rsid w:val="00B629C7"/>
    <w:rsid w:val="00B63DC2"/>
    <w:rsid w:val="00B66AC2"/>
    <w:rsid w:val="00B67BA9"/>
    <w:rsid w:val="00B7156C"/>
    <w:rsid w:val="00B71D09"/>
    <w:rsid w:val="00B75E05"/>
    <w:rsid w:val="00B95549"/>
    <w:rsid w:val="00B9732D"/>
    <w:rsid w:val="00BA3116"/>
    <w:rsid w:val="00BA4D01"/>
    <w:rsid w:val="00BA76CC"/>
    <w:rsid w:val="00BB3B52"/>
    <w:rsid w:val="00BB4DB9"/>
    <w:rsid w:val="00BB4E51"/>
    <w:rsid w:val="00BB5681"/>
    <w:rsid w:val="00BB77D7"/>
    <w:rsid w:val="00BC16F1"/>
    <w:rsid w:val="00BC2472"/>
    <w:rsid w:val="00BD1A61"/>
    <w:rsid w:val="00BD3AA8"/>
    <w:rsid w:val="00BE2CFB"/>
    <w:rsid w:val="00BE32CD"/>
    <w:rsid w:val="00BE4230"/>
    <w:rsid w:val="00BE512B"/>
    <w:rsid w:val="00BF241F"/>
    <w:rsid w:val="00BF4AE8"/>
    <w:rsid w:val="00C21D6C"/>
    <w:rsid w:val="00C259C8"/>
    <w:rsid w:val="00C3579C"/>
    <w:rsid w:val="00C35984"/>
    <w:rsid w:val="00C36597"/>
    <w:rsid w:val="00C36E56"/>
    <w:rsid w:val="00C3719D"/>
    <w:rsid w:val="00C408AE"/>
    <w:rsid w:val="00C41354"/>
    <w:rsid w:val="00C45405"/>
    <w:rsid w:val="00C458B2"/>
    <w:rsid w:val="00C46920"/>
    <w:rsid w:val="00C50256"/>
    <w:rsid w:val="00C546FA"/>
    <w:rsid w:val="00C55FDA"/>
    <w:rsid w:val="00C6388F"/>
    <w:rsid w:val="00C63F06"/>
    <w:rsid w:val="00C670C1"/>
    <w:rsid w:val="00C67F7F"/>
    <w:rsid w:val="00C73720"/>
    <w:rsid w:val="00C7514A"/>
    <w:rsid w:val="00C76093"/>
    <w:rsid w:val="00C8061A"/>
    <w:rsid w:val="00C81B41"/>
    <w:rsid w:val="00C81E70"/>
    <w:rsid w:val="00C82ADC"/>
    <w:rsid w:val="00C91895"/>
    <w:rsid w:val="00C9472B"/>
    <w:rsid w:val="00C94B76"/>
    <w:rsid w:val="00C95877"/>
    <w:rsid w:val="00CA0F2F"/>
    <w:rsid w:val="00CA1204"/>
    <w:rsid w:val="00CA1DA5"/>
    <w:rsid w:val="00CA26A9"/>
    <w:rsid w:val="00CB6666"/>
    <w:rsid w:val="00CC009F"/>
    <w:rsid w:val="00CC46B3"/>
    <w:rsid w:val="00CC7955"/>
    <w:rsid w:val="00CE5FCB"/>
    <w:rsid w:val="00CF223B"/>
    <w:rsid w:val="00CF5940"/>
    <w:rsid w:val="00CF751F"/>
    <w:rsid w:val="00D06213"/>
    <w:rsid w:val="00D0759A"/>
    <w:rsid w:val="00D10557"/>
    <w:rsid w:val="00D16C30"/>
    <w:rsid w:val="00D22B32"/>
    <w:rsid w:val="00D24D36"/>
    <w:rsid w:val="00D252FF"/>
    <w:rsid w:val="00D325BE"/>
    <w:rsid w:val="00D341A6"/>
    <w:rsid w:val="00D3426E"/>
    <w:rsid w:val="00D35FCD"/>
    <w:rsid w:val="00D5290B"/>
    <w:rsid w:val="00D564E0"/>
    <w:rsid w:val="00D60DA0"/>
    <w:rsid w:val="00D626AA"/>
    <w:rsid w:val="00D64E6B"/>
    <w:rsid w:val="00D64F0E"/>
    <w:rsid w:val="00D67675"/>
    <w:rsid w:val="00D67711"/>
    <w:rsid w:val="00D67A36"/>
    <w:rsid w:val="00D70674"/>
    <w:rsid w:val="00D71E90"/>
    <w:rsid w:val="00D7457F"/>
    <w:rsid w:val="00D856D0"/>
    <w:rsid w:val="00D85783"/>
    <w:rsid w:val="00D90D8E"/>
    <w:rsid w:val="00D92857"/>
    <w:rsid w:val="00D95905"/>
    <w:rsid w:val="00DA03A1"/>
    <w:rsid w:val="00DA2557"/>
    <w:rsid w:val="00DA6059"/>
    <w:rsid w:val="00DA6454"/>
    <w:rsid w:val="00DA7F30"/>
    <w:rsid w:val="00DB1AAC"/>
    <w:rsid w:val="00DB4300"/>
    <w:rsid w:val="00DC2813"/>
    <w:rsid w:val="00DC6D86"/>
    <w:rsid w:val="00DE1A3C"/>
    <w:rsid w:val="00DE205C"/>
    <w:rsid w:val="00DE2914"/>
    <w:rsid w:val="00DE5324"/>
    <w:rsid w:val="00DE5ED7"/>
    <w:rsid w:val="00DF12C2"/>
    <w:rsid w:val="00DF601B"/>
    <w:rsid w:val="00DF6818"/>
    <w:rsid w:val="00E044B1"/>
    <w:rsid w:val="00E0453D"/>
    <w:rsid w:val="00E05668"/>
    <w:rsid w:val="00E07E3F"/>
    <w:rsid w:val="00E1010C"/>
    <w:rsid w:val="00E13F2E"/>
    <w:rsid w:val="00E14E05"/>
    <w:rsid w:val="00E1590B"/>
    <w:rsid w:val="00E1689C"/>
    <w:rsid w:val="00E209BE"/>
    <w:rsid w:val="00E25030"/>
    <w:rsid w:val="00E25B69"/>
    <w:rsid w:val="00E31765"/>
    <w:rsid w:val="00E3274E"/>
    <w:rsid w:val="00E334EE"/>
    <w:rsid w:val="00E33914"/>
    <w:rsid w:val="00E36209"/>
    <w:rsid w:val="00E43503"/>
    <w:rsid w:val="00E45D19"/>
    <w:rsid w:val="00E52F22"/>
    <w:rsid w:val="00E542F2"/>
    <w:rsid w:val="00E552FD"/>
    <w:rsid w:val="00E5698E"/>
    <w:rsid w:val="00E60492"/>
    <w:rsid w:val="00E62419"/>
    <w:rsid w:val="00E66824"/>
    <w:rsid w:val="00E70574"/>
    <w:rsid w:val="00E70604"/>
    <w:rsid w:val="00E76502"/>
    <w:rsid w:val="00E766A1"/>
    <w:rsid w:val="00E800A7"/>
    <w:rsid w:val="00E8278D"/>
    <w:rsid w:val="00E82869"/>
    <w:rsid w:val="00E82D1F"/>
    <w:rsid w:val="00E846F2"/>
    <w:rsid w:val="00E87159"/>
    <w:rsid w:val="00E90B6A"/>
    <w:rsid w:val="00E91109"/>
    <w:rsid w:val="00E9374F"/>
    <w:rsid w:val="00E93F0E"/>
    <w:rsid w:val="00E95F8A"/>
    <w:rsid w:val="00E97870"/>
    <w:rsid w:val="00EA06D1"/>
    <w:rsid w:val="00EA0BB2"/>
    <w:rsid w:val="00EA188C"/>
    <w:rsid w:val="00EA43B0"/>
    <w:rsid w:val="00EA6248"/>
    <w:rsid w:val="00EB2922"/>
    <w:rsid w:val="00EB62C8"/>
    <w:rsid w:val="00EC57B4"/>
    <w:rsid w:val="00ED0983"/>
    <w:rsid w:val="00EE3929"/>
    <w:rsid w:val="00EE787C"/>
    <w:rsid w:val="00EF019D"/>
    <w:rsid w:val="00F0036A"/>
    <w:rsid w:val="00F049FE"/>
    <w:rsid w:val="00F2004A"/>
    <w:rsid w:val="00F235C0"/>
    <w:rsid w:val="00F24633"/>
    <w:rsid w:val="00F26016"/>
    <w:rsid w:val="00F26A8F"/>
    <w:rsid w:val="00F27B9D"/>
    <w:rsid w:val="00F305CA"/>
    <w:rsid w:val="00F31A21"/>
    <w:rsid w:val="00F33F66"/>
    <w:rsid w:val="00F351AE"/>
    <w:rsid w:val="00F3559B"/>
    <w:rsid w:val="00F35958"/>
    <w:rsid w:val="00F3685D"/>
    <w:rsid w:val="00F463EB"/>
    <w:rsid w:val="00F50FBD"/>
    <w:rsid w:val="00F51635"/>
    <w:rsid w:val="00F52CC3"/>
    <w:rsid w:val="00F531DC"/>
    <w:rsid w:val="00F578AF"/>
    <w:rsid w:val="00F601F5"/>
    <w:rsid w:val="00F6116D"/>
    <w:rsid w:val="00F61ECC"/>
    <w:rsid w:val="00F646A6"/>
    <w:rsid w:val="00F657B2"/>
    <w:rsid w:val="00F728CC"/>
    <w:rsid w:val="00F8045A"/>
    <w:rsid w:val="00F84B52"/>
    <w:rsid w:val="00F854CA"/>
    <w:rsid w:val="00F87306"/>
    <w:rsid w:val="00F905D1"/>
    <w:rsid w:val="00F911CA"/>
    <w:rsid w:val="00F92FF1"/>
    <w:rsid w:val="00F97BBE"/>
    <w:rsid w:val="00FA09D5"/>
    <w:rsid w:val="00FB32F6"/>
    <w:rsid w:val="00FC2164"/>
    <w:rsid w:val="00FD0E2E"/>
    <w:rsid w:val="00FD26EB"/>
    <w:rsid w:val="00FD3266"/>
    <w:rsid w:val="00FD6F5D"/>
    <w:rsid w:val="00FD76F5"/>
    <w:rsid w:val="00FE25D9"/>
    <w:rsid w:val="00FE2B1A"/>
    <w:rsid w:val="00FE2CF7"/>
    <w:rsid w:val="00FF1612"/>
    <w:rsid w:val="00FF3EAE"/>
    <w:rsid w:val="00FF5F73"/>
    <w:rsid w:val="00FF6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c9"/>
    </o:shapedefaults>
    <o:shapelayout v:ext="edit">
      <o:idmap v:ext="edit" data="1"/>
    </o:shapelayout>
  </w:shapeDefaults>
  <w:decimalSymbol w:val="."/>
  <w:listSeparator w:val=";"/>
  <w14:docId w14:val="7D88299C"/>
  <w15:docId w15:val="{951A739A-26B5-4615-96F2-104E881F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rsid w:val="00D3426E"/>
    <w:rPr>
      <w:rFonts w:ascii="Cambria" w:eastAsia="Times New Roman" w:hAnsi="Cambria" w:cs="Times New Roman"/>
      <w:b/>
      <w:bCs/>
      <w:kern w:val="32"/>
      <w:sz w:val="32"/>
      <w:szCs w:val="32"/>
    </w:rPr>
  </w:style>
  <w:style w:type="character" w:customStyle="1" w:styleId="2Char">
    <w:name w:val="عنوان 2 Char"/>
    <w:link w:val="2"/>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
    <w:basedOn w:val="a"/>
    <w:link w:val="Char10"/>
    <w:uiPriority w:val="99"/>
    <w:unhideWhenUsed/>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5">
    <w:name w:val="سرد الفقرات1"/>
    <w:basedOn w:val="a"/>
    <w:qFormat/>
    <w:rsid w:val="00DE1A3C"/>
    <w:pPr>
      <w:bidi/>
      <w:ind w:left="720"/>
      <w:contextualSpacing/>
    </w:pPr>
    <w:rPr>
      <w:rFonts w:cs="Arial"/>
    </w:rPr>
  </w:style>
  <w:style w:type="paragraph" w:customStyle="1" w:styleId="16">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7">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8">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8"/>
    <w:semiHidden/>
    <w:rsid w:val="007E3615"/>
    <w:rPr>
      <w:rFonts w:ascii="Tahoma" w:eastAsia="Times New Roman" w:hAnsi="Tahoma" w:cs="Tahoma"/>
      <w:noProof/>
      <w:shd w:val="clear" w:color="auto" w:fill="000080"/>
      <w:lang w:eastAsia="ar-SA"/>
    </w:rPr>
  </w:style>
  <w:style w:type="paragraph" w:styleId="19">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rsid w:val="007E3615"/>
    <w:rPr>
      <w:rFonts w:eastAsia="Times New Roman" w:cs="Traditional Arabic"/>
      <w:b/>
      <w:bCs/>
      <w:sz w:val="46"/>
      <w:szCs w:val="44"/>
    </w:rPr>
  </w:style>
  <w:style w:type="paragraph" w:styleId="af3">
    <w:name w:val="Subtitle"/>
    <w:basedOn w:val="a"/>
    <w:link w:val="Char8"/>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a">
    <w:name w:val="بلا قائمة1"/>
    <w:next w:val="a2"/>
    <w:uiPriority w:val="99"/>
    <w:semiHidden/>
    <w:unhideWhenUsed/>
    <w:rsid w:val="00F578AF"/>
  </w:style>
  <w:style w:type="table" w:customStyle="1" w:styleId="1b">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c">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d">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d"/>
    <w:rsid w:val="009B6F5A"/>
    <w:rPr>
      <w:rFonts w:ascii="Calibri" w:eastAsia="Times New Roman" w:hAnsi="Calibri" w:cs="Simplified Arabic"/>
      <w:sz w:val="24"/>
      <w:szCs w:val="24"/>
      <w:lang w:bidi="ar-IQ"/>
    </w:rPr>
  </w:style>
  <w:style w:type="paragraph" w:customStyle="1" w:styleId="1e">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customStyle="1" w:styleId="36">
    <w:name w:val="إشارة لم يتم حلها3"/>
    <w:basedOn w:val="a0"/>
    <w:uiPriority w:val="99"/>
    <w:semiHidden/>
    <w:unhideWhenUsed/>
    <w:rsid w:val="00221AA4"/>
    <w:rPr>
      <w:color w:val="605E5C"/>
      <w:shd w:val="clear" w:color="auto" w:fill="E1DFDD"/>
    </w:rPr>
  </w:style>
  <w:style w:type="character" w:styleId="afc">
    <w:name w:val="Unresolved Mention"/>
    <w:basedOn w:val="a0"/>
    <w:uiPriority w:val="99"/>
    <w:semiHidden/>
    <w:unhideWhenUsed/>
    <w:rsid w:val="00A42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www.almesbar.ne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futureuae.com/"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25130/tjfps.v2i35.338%20" TargetMode="External"/><Relationship Id="rId19" Type="http://schemas.openxmlformats.org/officeDocument/2006/relationships/hyperlink" Target="https://futureua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heritage.org" TargetMode="External"/><Relationship Id="rId1" Type="http://schemas.openxmlformats.org/officeDocument/2006/relationships/hyperlink" Target="mailto:dhahaa.faysal@nahrainuniv.edu.iq"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4B4F0-94BA-47DC-9274-6993AA3C2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7692</Words>
  <Characters>43850</Characters>
  <Application>Microsoft Office Word</Application>
  <DocSecurity>0</DocSecurity>
  <Lines>365</Lines>
  <Paragraphs>102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3</cp:revision>
  <cp:lastPrinted>2024-07-03T23:11:00Z</cp:lastPrinted>
  <dcterms:created xsi:type="dcterms:W3CDTF">2026-10-08T21:57:00Z</dcterms:created>
  <dcterms:modified xsi:type="dcterms:W3CDTF">2026-10-08T21:58:00Z</dcterms:modified>
</cp:coreProperties>
</file>